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513B" w14:textId="37C68774" w:rsidR="00D6353B" w:rsidRDefault="00D6353B" w:rsidP="00572BC6">
      <w:pPr>
        <w:tabs>
          <w:tab w:val="left" w:pos="7371"/>
        </w:tabs>
        <w:autoSpaceDE w:val="0"/>
        <w:autoSpaceDN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3BE764C0" w14:textId="77777777" w:rsidR="00D6353B" w:rsidRDefault="00D6353B" w:rsidP="00572BC6">
      <w:pPr>
        <w:tabs>
          <w:tab w:val="left" w:pos="7371"/>
        </w:tabs>
        <w:autoSpaceDE w:val="0"/>
        <w:autoSpaceDN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093CE" w14:textId="3F911535" w:rsidR="00572BC6" w:rsidRDefault="003F6FC0" w:rsidP="00572BC6">
      <w:pPr>
        <w:tabs>
          <w:tab w:val="left" w:pos="7371"/>
        </w:tabs>
        <w:autoSpaceDE w:val="0"/>
        <w:autoSpaceDN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45C3B3D0" w14:textId="78E4D06F" w:rsidR="00572BC6" w:rsidRDefault="003F6FC0" w:rsidP="00572BC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</w:t>
      </w:r>
      <w:r w:rsidR="00572BC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службы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72BC6">
        <w:rPr>
          <w:rFonts w:ascii="Times New Roman" w:eastAsia="Times New Roman" w:hAnsi="Times New Roman"/>
          <w:sz w:val="28"/>
          <w:szCs w:val="28"/>
          <w:lang w:eastAsia="ru-RU"/>
        </w:rPr>
        <w:t>по надзору в сфере транспорта</w:t>
      </w:r>
    </w:p>
    <w:p w14:paraId="7FD5FD1D" w14:textId="3B650D77" w:rsidR="00572BC6" w:rsidRDefault="00572BC6" w:rsidP="00572BC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</w:t>
      </w:r>
      <w:r w:rsidR="003F6FC0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_________№__</w:t>
      </w:r>
      <w:r w:rsidR="003F6FC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14:paraId="4F5C3779" w14:textId="77777777" w:rsidR="00DF2AB0" w:rsidRDefault="00DF2AB0" w:rsidP="00572BC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C8F334" w14:textId="77777777" w:rsidR="00572BC6" w:rsidRDefault="00572BC6" w:rsidP="00572BC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26C7FC" w14:textId="77777777" w:rsidR="00572BC6" w:rsidRDefault="00572BC6" w:rsidP="00572BC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9D3144C" w14:textId="55E563F7" w:rsidR="005D127A" w:rsidRPr="00DF2AB0" w:rsidRDefault="00236929" w:rsidP="00572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D127A" w:rsidRPr="00DF2AB0">
        <w:rPr>
          <w:rFonts w:ascii="Times New Roman" w:hAnsi="Times New Roman" w:cs="Times New Roman"/>
          <w:b/>
          <w:bCs/>
          <w:sz w:val="28"/>
          <w:szCs w:val="28"/>
        </w:rPr>
        <w:t>оклад</w:t>
      </w:r>
      <w:r w:rsidR="00E512C3" w:rsidRPr="00DF2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80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72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CA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результатах обобщения </w:t>
      </w:r>
      <w:r w:rsidR="005D127A" w:rsidRPr="00DF2AB0">
        <w:rPr>
          <w:rFonts w:ascii="Times New Roman" w:hAnsi="Times New Roman" w:cs="Times New Roman"/>
          <w:b/>
          <w:bCs/>
          <w:sz w:val="28"/>
          <w:szCs w:val="28"/>
        </w:rPr>
        <w:t>правоприменительной практик</w:t>
      </w:r>
      <w:r w:rsidR="00E86CA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512C3" w:rsidRPr="00DF2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96679432"/>
      <w:r w:rsidR="001D4632" w:rsidRPr="00DF2AB0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контроля (надзора) </w:t>
      </w:r>
      <w:r w:rsidR="00F97A38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r w:rsidR="001D4632" w:rsidRPr="00DF2AB0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транспортной безопасности </w:t>
      </w:r>
      <w:r w:rsidR="00E512C3" w:rsidRPr="00DF2AB0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191A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12C3" w:rsidRPr="00DF2AB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bookmarkEnd w:id="0"/>
    </w:p>
    <w:p w14:paraId="51BE63ED" w14:textId="77777777" w:rsidR="005D127A" w:rsidRDefault="005D127A" w:rsidP="00572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5D68" w14:textId="77777777" w:rsidR="005D127A" w:rsidRDefault="005D127A" w:rsidP="00572BC6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AB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2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AB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5681E3F" w14:textId="77777777" w:rsidR="00572BC6" w:rsidRPr="00DF2AB0" w:rsidRDefault="00572BC6" w:rsidP="00572BC6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D2AF5" w14:textId="52234731" w:rsidR="00B6521B" w:rsidRDefault="00B6521B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Hlk124861994"/>
      <w:bookmarkStart w:id="2" w:name="_Hlk124932655"/>
      <w:bookmarkStart w:id="3" w:name="_Hlk124861298"/>
      <w:r w:rsidRPr="00B6521B">
        <w:rPr>
          <w:rFonts w:ascii="Times New Roman" w:hAnsi="Times New Roman"/>
          <w:sz w:val="28"/>
        </w:rPr>
        <w:t>Федеральный государственный контроль (надзор) в области транспортной безопасности</w:t>
      </w:r>
      <w:bookmarkEnd w:id="1"/>
      <w:r w:rsidRPr="00B6521B">
        <w:rPr>
          <w:rFonts w:ascii="Times New Roman" w:hAnsi="Times New Roman"/>
          <w:sz w:val="28"/>
        </w:rPr>
        <w:t xml:space="preserve"> </w:t>
      </w:r>
      <w:bookmarkEnd w:id="2"/>
      <w:r w:rsidRPr="00B6521B">
        <w:rPr>
          <w:rFonts w:ascii="Times New Roman" w:hAnsi="Times New Roman"/>
          <w:sz w:val="28"/>
        </w:rPr>
        <w:t xml:space="preserve">осуществляется </w:t>
      </w:r>
      <w:bookmarkEnd w:id="3"/>
      <w:r w:rsidRPr="00B6521B">
        <w:rPr>
          <w:rFonts w:ascii="Times New Roman" w:hAnsi="Times New Roman"/>
          <w:sz w:val="28"/>
        </w:rPr>
        <w:t xml:space="preserve">уполномоченным Правительством Российской Федерации федеральным органом исполнительной власти </w:t>
      </w:r>
      <w:r w:rsidR="0031344B" w:rsidRPr="0031344B">
        <w:rPr>
          <w:rFonts w:ascii="Times New Roman" w:hAnsi="Times New Roman"/>
          <w:sz w:val="28"/>
        </w:rPr>
        <w:t>–</w:t>
      </w:r>
      <w:r w:rsidRPr="00B6521B">
        <w:rPr>
          <w:rFonts w:ascii="Times New Roman" w:hAnsi="Times New Roman"/>
          <w:sz w:val="28"/>
        </w:rPr>
        <w:t xml:space="preserve"> </w:t>
      </w:r>
      <w:bookmarkStart w:id="4" w:name="_Hlk124861347"/>
      <w:r w:rsidRPr="00B6521B">
        <w:rPr>
          <w:rFonts w:ascii="Times New Roman" w:hAnsi="Times New Roman"/>
          <w:sz w:val="28"/>
        </w:rPr>
        <w:t>Федеральной службой по надзору в сфере транспорта</w:t>
      </w:r>
      <w:bookmarkEnd w:id="4"/>
      <w:r w:rsidR="009A4BB1">
        <w:rPr>
          <w:rFonts w:ascii="Times New Roman" w:hAnsi="Times New Roman"/>
          <w:sz w:val="28"/>
        </w:rPr>
        <w:t xml:space="preserve"> (далее – Ространснадзор)</w:t>
      </w:r>
      <w:r>
        <w:rPr>
          <w:rFonts w:ascii="Times New Roman" w:hAnsi="Times New Roman"/>
          <w:sz w:val="28"/>
        </w:rPr>
        <w:t>.</w:t>
      </w:r>
      <w:r w:rsidRPr="00B6521B">
        <w:rPr>
          <w:rFonts w:ascii="Times New Roman" w:hAnsi="Times New Roman"/>
          <w:sz w:val="28"/>
        </w:rPr>
        <w:t xml:space="preserve"> </w:t>
      </w:r>
    </w:p>
    <w:p w14:paraId="7F45CB32" w14:textId="77777777" w:rsidR="00FC2E11" w:rsidRDefault="009A4BB1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Ространснадзор</w:t>
      </w:r>
      <w:r w:rsidR="00FC2E11" w:rsidRPr="00FC2E11">
        <w:rPr>
          <w:rFonts w:ascii="Times New Roman" w:hAnsi="Times New Roman"/>
          <w:sz w:val="28"/>
        </w:rPr>
        <w:t xml:space="preserve"> находится в ведении Министерства транспорта Российской Федерации</w:t>
      </w:r>
      <w:r w:rsidR="00FC2E11">
        <w:rPr>
          <w:rFonts w:ascii="Times New Roman" w:hAnsi="Times New Roman"/>
          <w:sz w:val="28"/>
        </w:rPr>
        <w:t xml:space="preserve">, </w:t>
      </w:r>
      <w:r w:rsidR="00FC2E11" w:rsidRPr="00FC2E11">
        <w:rPr>
          <w:rFonts w:ascii="Times New Roman" w:hAnsi="Times New Roman"/>
          <w:sz w:val="28"/>
        </w:rPr>
        <w:t xml:space="preserve">осуществляет свою деятельность непосредственно </w:t>
      </w:r>
      <w:r>
        <w:rPr>
          <w:rFonts w:ascii="Times New Roman" w:hAnsi="Times New Roman"/>
          <w:sz w:val="28"/>
        </w:rPr>
        <w:br/>
      </w:r>
      <w:r w:rsidR="00FC2E11" w:rsidRPr="00FC2E11">
        <w:rPr>
          <w:rFonts w:ascii="Times New Roman" w:hAnsi="Times New Roman"/>
          <w:sz w:val="28"/>
        </w:rPr>
        <w:t>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</w:t>
      </w:r>
      <w:r w:rsidR="00FC2E11">
        <w:rPr>
          <w:rFonts w:ascii="Times New Roman" w:hAnsi="Times New Roman"/>
          <w:sz w:val="28"/>
        </w:rPr>
        <w:t>.</w:t>
      </w:r>
    </w:p>
    <w:p w14:paraId="33914755" w14:textId="0EE8CC8E" w:rsidR="00B6521B" w:rsidRPr="00B6521B" w:rsidRDefault="00B6521B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t xml:space="preserve">Федеральный </w:t>
      </w:r>
      <w:bookmarkStart w:id="5" w:name="_Hlk124864546"/>
      <w:r w:rsidRPr="00B6521B">
        <w:rPr>
          <w:rFonts w:ascii="Times New Roman" w:hAnsi="Times New Roman"/>
          <w:sz w:val="28"/>
        </w:rPr>
        <w:t>государственный контроль (надзор) в области транспортной безопасности</w:t>
      </w:r>
      <w:bookmarkEnd w:id="5"/>
      <w:r w:rsidRPr="00B6521B">
        <w:rPr>
          <w:rFonts w:ascii="Times New Roman" w:hAnsi="Times New Roman"/>
          <w:sz w:val="28"/>
        </w:rPr>
        <w:t xml:space="preserve"> </w:t>
      </w:r>
      <w:r w:rsidR="00E07DD2">
        <w:rPr>
          <w:rFonts w:ascii="Times New Roman" w:hAnsi="Times New Roman"/>
          <w:sz w:val="28"/>
        </w:rPr>
        <w:t>в 202</w:t>
      </w:r>
      <w:r w:rsidR="00191AA1">
        <w:rPr>
          <w:rFonts w:ascii="Times New Roman" w:hAnsi="Times New Roman"/>
          <w:sz w:val="28"/>
        </w:rPr>
        <w:t>4</w:t>
      </w:r>
      <w:r w:rsidR="00E07DD2">
        <w:rPr>
          <w:rFonts w:ascii="Times New Roman" w:hAnsi="Times New Roman"/>
          <w:sz w:val="28"/>
        </w:rPr>
        <w:t xml:space="preserve"> году осуществлялся</w:t>
      </w:r>
      <w:r w:rsidRPr="00B6521B">
        <w:rPr>
          <w:rFonts w:ascii="Times New Roman" w:hAnsi="Times New Roman"/>
          <w:sz w:val="28"/>
        </w:rPr>
        <w:t xml:space="preserve"> в пределах установленной Правительством Российской Федерации предельной численности работников центрального аппарата и территориальных органов </w:t>
      </w:r>
      <w:r w:rsidR="009A4BB1">
        <w:rPr>
          <w:rFonts w:ascii="Times New Roman" w:hAnsi="Times New Roman"/>
          <w:sz w:val="28"/>
        </w:rPr>
        <w:t>Ространснадзора</w:t>
      </w:r>
      <w:r w:rsidRPr="00B6521B">
        <w:rPr>
          <w:rFonts w:ascii="Times New Roman" w:hAnsi="Times New Roman"/>
          <w:sz w:val="28"/>
        </w:rPr>
        <w:t>:</w:t>
      </w:r>
    </w:p>
    <w:p w14:paraId="676A5F9E" w14:textId="46B5A355" w:rsidR="00B6521B" w:rsidRPr="00B6521B" w:rsidRDefault="004C5214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B6521B" w:rsidRPr="00B6521B">
        <w:rPr>
          <w:rFonts w:ascii="Times New Roman" w:hAnsi="Times New Roman"/>
          <w:sz w:val="28"/>
        </w:rPr>
        <w:t xml:space="preserve">Управлением транспортной безопасности </w:t>
      </w:r>
      <w:r w:rsidR="007455FA">
        <w:rPr>
          <w:rFonts w:ascii="Times New Roman" w:hAnsi="Times New Roman"/>
          <w:sz w:val="28"/>
        </w:rPr>
        <w:t xml:space="preserve">(далее </w:t>
      </w:r>
      <w:r w:rsidR="0054761B" w:rsidRPr="0054761B">
        <w:rPr>
          <w:rFonts w:ascii="Times New Roman" w:hAnsi="Times New Roman"/>
          <w:sz w:val="28"/>
        </w:rPr>
        <w:t>–</w:t>
      </w:r>
      <w:r w:rsidR="007455FA">
        <w:rPr>
          <w:rFonts w:ascii="Times New Roman" w:hAnsi="Times New Roman"/>
          <w:sz w:val="28"/>
        </w:rPr>
        <w:t xml:space="preserve"> УТБ), являющ</w:t>
      </w:r>
      <w:r w:rsidR="002A735A">
        <w:rPr>
          <w:rFonts w:ascii="Times New Roman" w:hAnsi="Times New Roman"/>
          <w:sz w:val="28"/>
        </w:rPr>
        <w:t>им</w:t>
      </w:r>
      <w:r w:rsidR="007455FA">
        <w:rPr>
          <w:rFonts w:ascii="Times New Roman" w:hAnsi="Times New Roman"/>
          <w:sz w:val="28"/>
        </w:rPr>
        <w:t xml:space="preserve">ся </w:t>
      </w:r>
      <w:r w:rsidR="009A4BB1">
        <w:rPr>
          <w:rFonts w:ascii="Times New Roman" w:hAnsi="Times New Roman"/>
          <w:sz w:val="28"/>
        </w:rPr>
        <w:t>подразделение</w:t>
      </w:r>
      <w:r w:rsidR="007455FA">
        <w:rPr>
          <w:rFonts w:ascii="Times New Roman" w:hAnsi="Times New Roman"/>
          <w:sz w:val="28"/>
        </w:rPr>
        <w:t>м</w:t>
      </w:r>
      <w:r w:rsidR="009A4BB1">
        <w:rPr>
          <w:rFonts w:ascii="Times New Roman" w:hAnsi="Times New Roman"/>
          <w:sz w:val="28"/>
        </w:rPr>
        <w:t xml:space="preserve"> </w:t>
      </w:r>
      <w:r w:rsidR="00B6521B" w:rsidRPr="00B6521B">
        <w:rPr>
          <w:rFonts w:ascii="Times New Roman" w:hAnsi="Times New Roman"/>
          <w:sz w:val="28"/>
        </w:rPr>
        <w:t>центральн</w:t>
      </w:r>
      <w:r w:rsidR="009A4BB1">
        <w:rPr>
          <w:rFonts w:ascii="Times New Roman" w:hAnsi="Times New Roman"/>
          <w:sz w:val="28"/>
        </w:rPr>
        <w:t>ого</w:t>
      </w:r>
      <w:r w:rsidR="00B6521B" w:rsidRPr="00B6521B">
        <w:rPr>
          <w:rFonts w:ascii="Times New Roman" w:hAnsi="Times New Roman"/>
          <w:sz w:val="28"/>
        </w:rPr>
        <w:t xml:space="preserve"> аппарат</w:t>
      </w:r>
      <w:r w:rsidR="009A4BB1">
        <w:rPr>
          <w:rFonts w:ascii="Times New Roman" w:hAnsi="Times New Roman"/>
          <w:sz w:val="28"/>
        </w:rPr>
        <w:t>а</w:t>
      </w:r>
      <w:r w:rsidR="00B6521B" w:rsidRPr="00B6521B">
        <w:rPr>
          <w:rFonts w:ascii="Times New Roman" w:hAnsi="Times New Roman"/>
          <w:sz w:val="28"/>
        </w:rPr>
        <w:t xml:space="preserve"> </w:t>
      </w:r>
      <w:r w:rsidR="009A4BB1" w:rsidRPr="00B6521B">
        <w:rPr>
          <w:rFonts w:ascii="Times New Roman" w:hAnsi="Times New Roman"/>
          <w:sz w:val="28"/>
        </w:rPr>
        <w:t>Федеральной служб</w:t>
      </w:r>
      <w:r w:rsidR="009A4BB1">
        <w:rPr>
          <w:rFonts w:ascii="Times New Roman" w:hAnsi="Times New Roman"/>
          <w:sz w:val="28"/>
        </w:rPr>
        <w:t>ы</w:t>
      </w:r>
      <w:r w:rsidR="009A4BB1" w:rsidRPr="00B6521B">
        <w:rPr>
          <w:rFonts w:ascii="Times New Roman" w:hAnsi="Times New Roman"/>
          <w:sz w:val="28"/>
        </w:rPr>
        <w:t xml:space="preserve"> по надзору </w:t>
      </w:r>
      <w:r w:rsidR="0031344B">
        <w:rPr>
          <w:rFonts w:ascii="Times New Roman" w:hAnsi="Times New Roman"/>
          <w:sz w:val="28"/>
        </w:rPr>
        <w:br/>
      </w:r>
      <w:r w:rsidR="009A4BB1" w:rsidRPr="00B6521B">
        <w:rPr>
          <w:rFonts w:ascii="Times New Roman" w:hAnsi="Times New Roman"/>
          <w:sz w:val="28"/>
        </w:rPr>
        <w:t>в сфере транспорта</w:t>
      </w:r>
      <w:r w:rsidR="00B6521B" w:rsidRPr="00B6521B">
        <w:rPr>
          <w:rFonts w:ascii="Times New Roman" w:hAnsi="Times New Roman"/>
          <w:sz w:val="28"/>
        </w:rPr>
        <w:t>;</w:t>
      </w:r>
    </w:p>
    <w:p w14:paraId="76E32522" w14:textId="77777777" w:rsidR="00B6521B" w:rsidRPr="00B6521B" w:rsidRDefault="004C5214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Т</w:t>
      </w:r>
      <w:r w:rsidR="00B6521B" w:rsidRPr="00B6521B">
        <w:rPr>
          <w:rFonts w:ascii="Times New Roman" w:hAnsi="Times New Roman"/>
          <w:sz w:val="28"/>
        </w:rPr>
        <w:t>ерриториальны</w:t>
      </w:r>
      <w:r>
        <w:rPr>
          <w:rFonts w:ascii="Times New Roman" w:hAnsi="Times New Roman"/>
          <w:sz w:val="28"/>
        </w:rPr>
        <w:t>ми</w:t>
      </w:r>
      <w:r w:rsidR="00B6521B" w:rsidRPr="00B6521B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ами</w:t>
      </w:r>
      <w:r w:rsidR="009A4BB1" w:rsidRPr="009A4BB1">
        <w:rPr>
          <w:rFonts w:ascii="Times New Roman" w:hAnsi="Times New Roman"/>
          <w:sz w:val="28"/>
        </w:rPr>
        <w:t xml:space="preserve"> </w:t>
      </w:r>
      <w:bookmarkStart w:id="6" w:name="_Hlk124862269"/>
      <w:r w:rsidR="009A4BB1" w:rsidRPr="00B6521B">
        <w:rPr>
          <w:rFonts w:ascii="Times New Roman" w:hAnsi="Times New Roman"/>
          <w:sz w:val="28"/>
        </w:rPr>
        <w:t>Федеральной служб</w:t>
      </w:r>
      <w:r w:rsidR="009A4BB1">
        <w:rPr>
          <w:rFonts w:ascii="Times New Roman" w:hAnsi="Times New Roman"/>
          <w:sz w:val="28"/>
        </w:rPr>
        <w:t>ы</w:t>
      </w:r>
      <w:r w:rsidR="009A4BB1" w:rsidRPr="00B6521B">
        <w:rPr>
          <w:rFonts w:ascii="Times New Roman" w:hAnsi="Times New Roman"/>
          <w:sz w:val="28"/>
        </w:rPr>
        <w:t xml:space="preserve"> по надзору в сфере транспорта</w:t>
      </w:r>
      <w:bookmarkEnd w:id="6"/>
      <w:r w:rsidR="00B6521B" w:rsidRPr="00B6521B">
        <w:rPr>
          <w:rFonts w:ascii="Times New Roman" w:hAnsi="Times New Roman"/>
          <w:sz w:val="28"/>
        </w:rPr>
        <w:t>:</w:t>
      </w:r>
    </w:p>
    <w:p w14:paraId="03148968" w14:textId="77777777" w:rsidR="00B6521B" w:rsidRPr="00B6521B" w:rsidRDefault="00B6521B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t>Межрегиональн</w:t>
      </w:r>
      <w:r w:rsidR="004C5214"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территориальн</w:t>
      </w:r>
      <w:r w:rsidR="004C5214"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управлени</w:t>
      </w:r>
      <w:r w:rsidR="004C5214">
        <w:rPr>
          <w:rFonts w:ascii="Times New Roman" w:hAnsi="Times New Roman"/>
          <w:sz w:val="28"/>
        </w:rPr>
        <w:t>ем</w:t>
      </w:r>
      <w:r w:rsidRPr="00B6521B">
        <w:rPr>
          <w:rFonts w:ascii="Times New Roman" w:hAnsi="Times New Roman"/>
          <w:sz w:val="28"/>
        </w:rPr>
        <w:t xml:space="preserve"> </w:t>
      </w:r>
      <w:r w:rsidR="00EF2DF8" w:rsidRPr="00B6521B">
        <w:rPr>
          <w:rFonts w:ascii="Times New Roman" w:hAnsi="Times New Roman"/>
          <w:sz w:val="28"/>
        </w:rPr>
        <w:t>Федеральной служб</w:t>
      </w:r>
      <w:r w:rsidR="00EF2DF8">
        <w:rPr>
          <w:rFonts w:ascii="Times New Roman" w:hAnsi="Times New Roman"/>
          <w:sz w:val="28"/>
        </w:rPr>
        <w:t>ы</w:t>
      </w:r>
      <w:r w:rsidR="00EF2DF8" w:rsidRPr="00B6521B">
        <w:rPr>
          <w:rFonts w:ascii="Times New Roman" w:hAnsi="Times New Roman"/>
          <w:sz w:val="28"/>
        </w:rPr>
        <w:t xml:space="preserve"> по надзору в сфере транспорта</w:t>
      </w:r>
      <w:r w:rsidR="00EF2DF8">
        <w:rPr>
          <w:rFonts w:ascii="Times New Roman" w:hAnsi="Times New Roman"/>
          <w:sz w:val="28"/>
        </w:rPr>
        <w:t xml:space="preserve"> </w:t>
      </w:r>
      <w:r w:rsidRPr="00B6521B">
        <w:rPr>
          <w:rFonts w:ascii="Times New Roman" w:hAnsi="Times New Roman"/>
          <w:sz w:val="28"/>
        </w:rPr>
        <w:t>по Дальневосточному федеральному округу</w:t>
      </w:r>
      <w:r w:rsidR="00EF2DF8">
        <w:rPr>
          <w:rFonts w:ascii="Times New Roman" w:hAnsi="Times New Roman"/>
          <w:sz w:val="28"/>
        </w:rPr>
        <w:t xml:space="preserve"> (</w:t>
      </w:r>
      <w:bookmarkStart w:id="7" w:name="_Hlk124862419"/>
      <w:r w:rsidR="00EF2DF8">
        <w:rPr>
          <w:rFonts w:ascii="Times New Roman" w:hAnsi="Times New Roman"/>
          <w:sz w:val="28"/>
        </w:rPr>
        <w:t>МТУ Ространснадзора по ДФО)</w:t>
      </w:r>
      <w:bookmarkEnd w:id="7"/>
      <w:r w:rsidR="00572BC6">
        <w:rPr>
          <w:rFonts w:ascii="Times New Roman" w:hAnsi="Times New Roman"/>
          <w:sz w:val="28"/>
        </w:rPr>
        <w:t>;</w:t>
      </w:r>
    </w:p>
    <w:p w14:paraId="45E81E97" w14:textId="77777777" w:rsidR="00B6521B" w:rsidRPr="00B6521B" w:rsidRDefault="004C5214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t>Межрегиональн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территориальн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ем</w:t>
      </w:r>
      <w:r w:rsidR="00B6521B" w:rsidRPr="00B6521B">
        <w:rPr>
          <w:rFonts w:ascii="Times New Roman" w:hAnsi="Times New Roman"/>
          <w:sz w:val="28"/>
        </w:rPr>
        <w:t xml:space="preserve"> </w:t>
      </w:r>
      <w:r w:rsidR="00EF2DF8" w:rsidRPr="00B6521B">
        <w:rPr>
          <w:rFonts w:ascii="Times New Roman" w:hAnsi="Times New Roman"/>
          <w:sz w:val="28"/>
        </w:rPr>
        <w:t>Федеральной служб</w:t>
      </w:r>
      <w:r w:rsidR="00EF2DF8">
        <w:rPr>
          <w:rFonts w:ascii="Times New Roman" w:hAnsi="Times New Roman"/>
          <w:sz w:val="28"/>
        </w:rPr>
        <w:t>ы</w:t>
      </w:r>
      <w:r w:rsidR="00EF2DF8" w:rsidRPr="00B6521B">
        <w:rPr>
          <w:rFonts w:ascii="Times New Roman" w:hAnsi="Times New Roman"/>
          <w:sz w:val="28"/>
        </w:rPr>
        <w:t xml:space="preserve"> по надзору в сфере транспорта</w:t>
      </w:r>
      <w:r w:rsidR="00B6521B" w:rsidRPr="00B6521B">
        <w:rPr>
          <w:rFonts w:ascii="Times New Roman" w:hAnsi="Times New Roman"/>
          <w:sz w:val="28"/>
        </w:rPr>
        <w:t xml:space="preserve"> по Северо-Кавказскому федеральному округу</w:t>
      </w:r>
      <w:r w:rsidR="00EF2DF8">
        <w:rPr>
          <w:rFonts w:ascii="Times New Roman" w:hAnsi="Times New Roman"/>
          <w:sz w:val="28"/>
        </w:rPr>
        <w:t xml:space="preserve"> (</w:t>
      </w:r>
      <w:r w:rsidR="00657E97">
        <w:rPr>
          <w:rFonts w:ascii="Times New Roman" w:hAnsi="Times New Roman"/>
          <w:sz w:val="28"/>
        </w:rPr>
        <w:t>МТУ Ространснадзора по СКФО)</w:t>
      </w:r>
      <w:r w:rsidR="00572BC6">
        <w:rPr>
          <w:rFonts w:ascii="Times New Roman" w:hAnsi="Times New Roman"/>
          <w:sz w:val="28"/>
        </w:rPr>
        <w:t>;</w:t>
      </w:r>
    </w:p>
    <w:p w14:paraId="74EA6F74" w14:textId="28F9A660" w:rsidR="00B6521B" w:rsidRPr="00B6521B" w:rsidRDefault="004C5214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t>Межрегиональн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территориальн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ем</w:t>
      </w:r>
      <w:r w:rsidR="009A4BB1" w:rsidRPr="00B6521B">
        <w:rPr>
          <w:rFonts w:ascii="Times New Roman" w:hAnsi="Times New Roman"/>
          <w:sz w:val="28"/>
        </w:rPr>
        <w:t xml:space="preserve"> </w:t>
      </w:r>
      <w:r w:rsidR="00EF2DF8" w:rsidRPr="00B6521B">
        <w:rPr>
          <w:rFonts w:ascii="Times New Roman" w:hAnsi="Times New Roman"/>
          <w:sz w:val="28"/>
        </w:rPr>
        <w:t>Федеральной служб</w:t>
      </w:r>
      <w:r w:rsidR="00EF2DF8">
        <w:rPr>
          <w:rFonts w:ascii="Times New Roman" w:hAnsi="Times New Roman"/>
          <w:sz w:val="28"/>
        </w:rPr>
        <w:t>ы</w:t>
      </w:r>
      <w:r w:rsidR="00EF2DF8" w:rsidRPr="00B6521B">
        <w:rPr>
          <w:rFonts w:ascii="Times New Roman" w:hAnsi="Times New Roman"/>
          <w:sz w:val="28"/>
        </w:rPr>
        <w:t xml:space="preserve"> по надзору в сфере транспорта</w:t>
      </w:r>
      <w:r w:rsidR="009A4BB1" w:rsidRPr="00B6521B">
        <w:rPr>
          <w:rFonts w:ascii="Times New Roman" w:hAnsi="Times New Roman"/>
          <w:sz w:val="28"/>
        </w:rPr>
        <w:t xml:space="preserve"> по</w:t>
      </w:r>
      <w:r w:rsidR="00B6521B" w:rsidRPr="00B6521B">
        <w:rPr>
          <w:rFonts w:ascii="Times New Roman" w:hAnsi="Times New Roman"/>
          <w:sz w:val="28"/>
        </w:rPr>
        <w:t xml:space="preserve"> Сибирскому федеральному округу</w:t>
      </w:r>
      <w:r w:rsidR="00EF2DF8">
        <w:rPr>
          <w:rFonts w:ascii="Times New Roman" w:hAnsi="Times New Roman"/>
          <w:sz w:val="28"/>
        </w:rPr>
        <w:t xml:space="preserve"> </w:t>
      </w:r>
      <w:r w:rsidR="0031344B">
        <w:rPr>
          <w:rFonts w:ascii="Times New Roman" w:hAnsi="Times New Roman"/>
          <w:sz w:val="28"/>
        </w:rPr>
        <w:br/>
      </w:r>
      <w:r w:rsidR="00EF2DF8">
        <w:rPr>
          <w:rFonts w:ascii="Times New Roman" w:hAnsi="Times New Roman"/>
          <w:sz w:val="28"/>
        </w:rPr>
        <w:t>(</w:t>
      </w:r>
      <w:r w:rsidR="00826ACC">
        <w:rPr>
          <w:rFonts w:ascii="Times New Roman" w:hAnsi="Times New Roman"/>
          <w:sz w:val="28"/>
        </w:rPr>
        <w:t>МТУ Ространснадзора по СФО)</w:t>
      </w:r>
      <w:r w:rsidR="00572BC6">
        <w:rPr>
          <w:rFonts w:ascii="Times New Roman" w:hAnsi="Times New Roman"/>
          <w:sz w:val="28"/>
        </w:rPr>
        <w:t>;</w:t>
      </w:r>
    </w:p>
    <w:p w14:paraId="60C2BBDC" w14:textId="0C7075BD" w:rsidR="00B6521B" w:rsidRPr="00B6521B" w:rsidRDefault="004C5214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lastRenderedPageBreak/>
        <w:t>Межрегиональн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территориальн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ем</w:t>
      </w:r>
      <w:r w:rsidR="00412FDE" w:rsidRPr="00B6521B">
        <w:rPr>
          <w:rFonts w:ascii="Times New Roman" w:hAnsi="Times New Roman"/>
          <w:sz w:val="28"/>
        </w:rPr>
        <w:t xml:space="preserve"> </w:t>
      </w:r>
      <w:r w:rsidR="00EF2DF8" w:rsidRPr="00B6521B">
        <w:rPr>
          <w:rFonts w:ascii="Times New Roman" w:hAnsi="Times New Roman"/>
          <w:sz w:val="28"/>
        </w:rPr>
        <w:t>Федеральной служб</w:t>
      </w:r>
      <w:r w:rsidR="00EF2DF8">
        <w:rPr>
          <w:rFonts w:ascii="Times New Roman" w:hAnsi="Times New Roman"/>
          <w:sz w:val="28"/>
        </w:rPr>
        <w:t>ы</w:t>
      </w:r>
      <w:r w:rsidR="00EF2DF8" w:rsidRPr="00B6521B">
        <w:rPr>
          <w:rFonts w:ascii="Times New Roman" w:hAnsi="Times New Roman"/>
          <w:sz w:val="28"/>
        </w:rPr>
        <w:t xml:space="preserve"> по надзору в сфере транспорта </w:t>
      </w:r>
      <w:r w:rsidR="00412FDE" w:rsidRPr="00B6521B">
        <w:rPr>
          <w:rFonts w:ascii="Times New Roman" w:hAnsi="Times New Roman"/>
          <w:sz w:val="28"/>
        </w:rPr>
        <w:t xml:space="preserve">по </w:t>
      </w:r>
      <w:r w:rsidR="00B6521B" w:rsidRPr="00B6521B">
        <w:rPr>
          <w:rFonts w:ascii="Times New Roman" w:hAnsi="Times New Roman"/>
          <w:sz w:val="28"/>
        </w:rPr>
        <w:t>Уральскому федеральному округу</w:t>
      </w:r>
      <w:r w:rsidR="008C24BB">
        <w:rPr>
          <w:rFonts w:ascii="Times New Roman" w:hAnsi="Times New Roman"/>
          <w:sz w:val="28"/>
        </w:rPr>
        <w:t xml:space="preserve"> </w:t>
      </w:r>
      <w:r w:rsidR="0031344B">
        <w:rPr>
          <w:rFonts w:ascii="Times New Roman" w:hAnsi="Times New Roman"/>
          <w:sz w:val="28"/>
        </w:rPr>
        <w:br/>
      </w:r>
      <w:r w:rsidR="008C24BB">
        <w:rPr>
          <w:rFonts w:ascii="Times New Roman" w:hAnsi="Times New Roman"/>
          <w:sz w:val="28"/>
        </w:rPr>
        <w:t>(МТУ Ространснадзора по УФО)</w:t>
      </w:r>
      <w:r w:rsidR="00572BC6">
        <w:rPr>
          <w:rFonts w:ascii="Times New Roman" w:hAnsi="Times New Roman"/>
          <w:sz w:val="28"/>
        </w:rPr>
        <w:t>;</w:t>
      </w:r>
    </w:p>
    <w:p w14:paraId="29ADD78A" w14:textId="5161845D" w:rsidR="00B6521B" w:rsidRPr="00B6521B" w:rsidRDefault="004C5214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t>Межрегиональн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территориальн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ем</w:t>
      </w:r>
      <w:r w:rsidR="00E4163C" w:rsidRPr="00B6521B">
        <w:rPr>
          <w:rFonts w:ascii="Times New Roman" w:hAnsi="Times New Roman"/>
          <w:sz w:val="28"/>
        </w:rPr>
        <w:t xml:space="preserve"> </w:t>
      </w:r>
      <w:r w:rsidR="00D63A38" w:rsidRPr="00B6521B">
        <w:rPr>
          <w:rFonts w:ascii="Times New Roman" w:hAnsi="Times New Roman"/>
          <w:sz w:val="28"/>
        </w:rPr>
        <w:t>Федеральной служб</w:t>
      </w:r>
      <w:r w:rsidR="00D63A38">
        <w:rPr>
          <w:rFonts w:ascii="Times New Roman" w:hAnsi="Times New Roman"/>
          <w:sz w:val="28"/>
        </w:rPr>
        <w:t>ы</w:t>
      </w:r>
      <w:r w:rsidR="00D63A38" w:rsidRPr="00B6521B">
        <w:rPr>
          <w:rFonts w:ascii="Times New Roman" w:hAnsi="Times New Roman"/>
          <w:sz w:val="28"/>
        </w:rPr>
        <w:t xml:space="preserve"> по надзору в сфере транспорта </w:t>
      </w:r>
      <w:r w:rsidR="00E4163C" w:rsidRPr="00B6521B">
        <w:rPr>
          <w:rFonts w:ascii="Times New Roman" w:hAnsi="Times New Roman"/>
          <w:sz w:val="28"/>
        </w:rPr>
        <w:t>по</w:t>
      </w:r>
      <w:r w:rsidR="00B6521B" w:rsidRPr="00B6521B">
        <w:rPr>
          <w:rFonts w:ascii="Times New Roman" w:hAnsi="Times New Roman"/>
          <w:sz w:val="28"/>
        </w:rPr>
        <w:t xml:space="preserve"> Приволжскому федеральному округу</w:t>
      </w:r>
      <w:r w:rsidR="008C24BB">
        <w:rPr>
          <w:rFonts w:ascii="Times New Roman" w:hAnsi="Times New Roman"/>
          <w:sz w:val="28"/>
        </w:rPr>
        <w:t xml:space="preserve"> </w:t>
      </w:r>
      <w:r w:rsidR="0031344B">
        <w:rPr>
          <w:rFonts w:ascii="Times New Roman" w:hAnsi="Times New Roman"/>
          <w:sz w:val="28"/>
        </w:rPr>
        <w:br/>
      </w:r>
      <w:r w:rsidR="008C24BB">
        <w:rPr>
          <w:rFonts w:ascii="Times New Roman" w:hAnsi="Times New Roman"/>
          <w:sz w:val="28"/>
        </w:rPr>
        <w:t>(МТУ Ространснадзора по ПФО)</w:t>
      </w:r>
      <w:r w:rsidR="00572BC6">
        <w:rPr>
          <w:rFonts w:ascii="Times New Roman" w:hAnsi="Times New Roman"/>
          <w:sz w:val="28"/>
        </w:rPr>
        <w:t>;</w:t>
      </w:r>
    </w:p>
    <w:p w14:paraId="0D32A333" w14:textId="5E5D1CDB" w:rsidR="00B6521B" w:rsidRPr="00B6521B" w:rsidRDefault="00E07DD2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t>Межрегиональн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территориальн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ем</w:t>
      </w:r>
      <w:r w:rsidRPr="00B6521B">
        <w:rPr>
          <w:rFonts w:ascii="Times New Roman" w:hAnsi="Times New Roman"/>
          <w:sz w:val="28"/>
        </w:rPr>
        <w:t xml:space="preserve"> Федеральной служб</w:t>
      </w:r>
      <w:r>
        <w:rPr>
          <w:rFonts w:ascii="Times New Roman" w:hAnsi="Times New Roman"/>
          <w:sz w:val="28"/>
        </w:rPr>
        <w:t>ы</w:t>
      </w:r>
      <w:r w:rsidRPr="00B6521B">
        <w:rPr>
          <w:rFonts w:ascii="Times New Roman" w:hAnsi="Times New Roman"/>
          <w:sz w:val="28"/>
        </w:rPr>
        <w:t xml:space="preserve"> по надзору в сфере транспорта по </w:t>
      </w:r>
      <w:r w:rsidRPr="00E07DD2">
        <w:rPr>
          <w:rFonts w:ascii="Times New Roman" w:hAnsi="Times New Roman"/>
          <w:sz w:val="28"/>
        </w:rPr>
        <w:t>Южному</w:t>
      </w:r>
      <w:r w:rsidRPr="00B6521B">
        <w:rPr>
          <w:rFonts w:ascii="Times New Roman" w:hAnsi="Times New Roman"/>
          <w:sz w:val="28"/>
        </w:rPr>
        <w:t xml:space="preserve"> федеральному округу</w:t>
      </w:r>
      <w:r>
        <w:rPr>
          <w:rFonts w:ascii="Times New Roman" w:hAnsi="Times New Roman"/>
          <w:sz w:val="28"/>
        </w:rPr>
        <w:t xml:space="preserve"> </w:t>
      </w:r>
      <w:r w:rsidR="00191AA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(МТУ Ространснадзора по ЮФО)</w:t>
      </w:r>
      <w:r w:rsidR="00572BC6">
        <w:rPr>
          <w:rFonts w:ascii="Times New Roman" w:hAnsi="Times New Roman"/>
          <w:sz w:val="28"/>
        </w:rPr>
        <w:t>;</w:t>
      </w:r>
    </w:p>
    <w:p w14:paraId="6AAB9BBD" w14:textId="3528E051" w:rsidR="00B6521B" w:rsidRPr="00B6521B" w:rsidRDefault="00E07DD2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6521B">
        <w:rPr>
          <w:rFonts w:ascii="Times New Roman" w:hAnsi="Times New Roman"/>
          <w:sz w:val="28"/>
        </w:rPr>
        <w:t>Межрегиональн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территориальн</w:t>
      </w:r>
      <w:r>
        <w:rPr>
          <w:rFonts w:ascii="Times New Roman" w:hAnsi="Times New Roman"/>
          <w:sz w:val="28"/>
        </w:rPr>
        <w:t>ым</w:t>
      </w:r>
      <w:r w:rsidRPr="00B6521B"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ем</w:t>
      </w:r>
      <w:r w:rsidRPr="00B6521B">
        <w:rPr>
          <w:rFonts w:ascii="Times New Roman" w:hAnsi="Times New Roman"/>
          <w:sz w:val="28"/>
        </w:rPr>
        <w:t xml:space="preserve"> Федеральной служб</w:t>
      </w:r>
      <w:r>
        <w:rPr>
          <w:rFonts w:ascii="Times New Roman" w:hAnsi="Times New Roman"/>
          <w:sz w:val="28"/>
        </w:rPr>
        <w:t>ы</w:t>
      </w:r>
      <w:r w:rsidRPr="00B6521B">
        <w:rPr>
          <w:rFonts w:ascii="Times New Roman" w:hAnsi="Times New Roman"/>
          <w:sz w:val="28"/>
        </w:rPr>
        <w:t xml:space="preserve"> по надзору в сфере транспорта по Северо-Западному федеральному округу</w:t>
      </w:r>
      <w:r>
        <w:rPr>
          <w:rFonts w:ascii="Times New Roman" w:hAnsi="Times New Roman"/>
          <w:sz w:val="28"/>
        </w:rPr>
        <w:t xml:space="preserve"> </w:t>
      </w:r>
      <w:r w:rsidR="00191AA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(МТУ Ространснадзора по СЗФО)</w:t>
      </w:r>
      <w:r w:rsidR="00572BC6">
        <w:rPr>
          <w:rFonts w:ascii="Times New Roman" w:hAnsi="Times New Roman"/>
          <w:sz w:val="28"/>
        </w:rPr>
        <w:t>;</w:t>
      </w:r>
    </w:p>
    <w:p w14:paraId="5482950C" w14:textId="21CC68B9" w:rsidR="00E4163C" w:rsidRDefault="00E07DD2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07DD2">
        <w:rPr>
          <w:rFonts w:ascii="Times New Roman" w:hAnsi="Times New Roman"/>
          <w:sz w:val="28"/>
        </w:rPr>
        <w:t xml:space="preserve">Межрегиональным территориальным управлением Федеральной службы по надзору в сфере транспорта по </w:t>
      </w:r>
      <w:r w:rsidRPr="00B6521B">
        <w:rPr>
          <w:rFonts w:ascii="Times New Roman" w:hAnsi="Times New Roman"/>
          <w:sz w:val="28"/>
        </w:rPr>
        <w:t>Центральному</w:t>
      </w:r>
      <w:r w:rsidRPr="00E07DD2">
        <w:rPr>
          <w:rFonts w:ascii="Times New Roman" w:hAnsi="Times New Roman"/>
          <w:sz w:val="28"/>
        </w:rPr>
        <w:t xml:space="preserve"> федеральному округу </w:t>
      </w:r>
      <w:r w:rsidR="00191AA1">
        <w:rPr>
          <w:rFonts w:ascii="Times New Roman" w:hAnsi="Times New Roman"/>
          <w:sz w:val="28"/>
        </w:rPr>
        <w:br/>
      </w:r>
      <w:r w:rsidRPr="00E07DD2">
        <w:rPr>
          <w:rFonts w:ascii="Times New Roman" w:hAnsi="Times New Roman"/>
          <w:sz w:val="28"/>
        </w:rPr>
        <w:t xml:space="preserve">(МТУ Ространснадзора по </w:t>
      </w:r>
      <w:r>
        <w:rPr>
          <w:rFonts w:ascii="Times New Roman" w:hAnsi="Times New Roman"/>
          <w:sz w:val="28"/>
        </w:rPr>
        <w:t>Ц</w:t>
      </w:r>
      <w:r w:rsidRPr="00E07DD2">
        <w:rPr>
          <w:rFonts w:ascii="Times New Roman" w:hAnsi="Times New Roman"/>
          <w:sz w:val="28"/>
        </w:rPr>
        <w:t>ФО)</w:t>
      </w:r>
      <w:r w:rsidR="00B6521B" w:rsidRPr="00B6521B">
        <w:rPr>
          <w:rFonts w:ascii="Times New Roman" w:hAnsi="Times New Roman"/>
          <w:sz w:val="28"/>
        </w:rPr>
        <w:t>.</w:t>
      </w:r>
    </w:p>
    <w:p w14:paraId="309CE313" w14:textId="77777777" w:rsidR="00D36EE4" w:rsidRDefault="00D36EE4" w:rsidP="008312F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Правовой базой осуществления </w:t>
      </w:r>
      <w:r w:rsidRPr="004C5214">
        <w:rPr>
          <w:rFonts w:ascii="Times New Roman" w:hAnsi="Times New Roman"/>
          <w:sz w:val="28"/>
        </w:rPr>
        <w:t>федерально</w:t>
      </w:r>
      <w:r>
        <w:rPr>
          <w:rFonts w:ascii="Times New Roman" w:hAnsi="Times New Roman"/>
          <w:sz w:val="28"/>
        </w:rPr>
        <w:t>го</w:t>
      </w:r>
      <w:r w:rsidRPr="004C5214">
        <w:rPr>
          <w:rFonts w:ascii="Times New Roman" w:hAnsi="Times New Roman"/>
          <w:sz w:val="28"/>
        </w:rPr>
        <w:t xml:space="preserve"> государственно</w:t>
      </w:r>
      <w:r>
        <w:rPr>
          <w:rFonts w:ascii="Times New Roman" w:hAnsi="Times New Roman"/>
          <w:sz w:val="28"/>
        </w:rPr>
        <w:t>го</w:t>
      </w:r>
      <w:r w:rsidRPr="004C5214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 w:rsidRPr="004C5214">
        <w:rPr>
          <w:rFonts w:ascii="Times New Roman" w:hAnsi="Times New Roman"/>
          <w:sz w:val="28"/>
        </w:rPr>
        <w:t xml:space="preserve"> (надзор</w:t>
      </w:r>
      <w:r>
        <w:rPr>
          <w:rFonts w:ascii="Times New Roman" w:hAnsi="Times New Roman"/>
          <w:sz w:val="28"/>
        </w:rPr>
        <w:t>а</w:t>
      </w:r>
      <w:r w:rsidRPr="004C5214">
        <w:rPr>
          <w:rFonts w:ascii="Times New Roman" w:hAnsi="Times New Roman"/>
          <w:sz w:val="28"/>
        </w:rPr>
        <w:t>) в области транспортной безопасности</w:t>
      </w:r>
      <w:r>
        <w:rPr>
          <w:rFonts w:ascii="Times New Roman" w:hAnsi="Times New Roman"/>
          <w:sz w:val="28"/>
        </w:rPr>
        <w:t xml:space="preserve"> являются </w:t>
      </w:r>
      <w:r w:rsidR="00D33F19">
        <w:rPr>
          <w:rFonts w:ascii="Times New Roman" w:hAnsi="Times New Roman"/>
          <w:sz w:val="28"/>
        </w:rPr>
        <w:t>Ф</w:t>
      </w:r>
      <w:r w:rsidRPr="00D36EE4">
        <w:rPr>
          <w:rFonts w:ascii="Times New Roman" w:hAnsi="Times New Roman"/>
          <w:sz w:val="28"/>
        </w:rPr>
        <w:t>едеральны</w:t>
      </w:r>
      <w:r>
        <w:rPr>
          <w:rFonts w:ascii="Times New Roman" w:hAnsi="Times New Roman"/>
          <w:sz w:val="28"/>
        </w:rPr>
        <w:t>е</w:t>
      </w:r>
      <w:r w:rsidRPr="00D36EE4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ы</w:t>
      </w:r>
      <w:r w:rsidRPr="00D36EE4">
        <w:rPr>
          <w:rFonts w:ascii="Times New Roman" w:hAnsi="Times New Roman"/>
          <w:sz w:val="28"/>
        </w:rPr>
        <w:t xml:space="preserve"> от 31</w:t>
      </w:r>
      <w:r w:rsidR="00E07DD2">
        <w:rPr>
          <w:rFonts w:ascii="Times New Roman" w:hAnsi="Times New Roman"/>
          <w:sz w:val="28"/>
        </w:rPr>
        <w:t>.07.</w:t>
      </w:r>
      <w:r w:rsidRPr="00D36EE4"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№</w:t>
      </w:r>
      <w:r w:rsidRPr="00D36EE4">
        <w:rPr>
          <w:rFonts w:ascii="Times New Roman" w:hAnsi="Times New Roman"/>
          <w:sz w:val="28"/>
        </w:rPr>
        <w:t xml:space="preserve"> 248-ФЗ</w:t>
      </w:r>
      <w:r>
        <w:rPr>
          <w:rFonts w:ascii="Times New Roman" w:hAnsi="Times New Roman"/>
          <w:sz w:val="28"/>
        </w:rPr>
        <w:t xml:space="preserve"> «</w:t>
      </w:r>
      <w:r w:rsidRPr="00D36EE4">
        <w:rPr>
          <w:rFonts w:ascii="Times New Roman" w:hAnsi="Times New Roman"/>
          <w:sz w:val="28"/>
        </w:rPr>
        <w:t xml:space="preserve">О государственном контроле (надзоре) </w:t>
      </w:r>
      <w:r w:rsidR="00AC3A12">
        <w:rPr>
          <w:rFonts w:ascii="Times New Roman" w:hAnsi="Times New Roman"/>
          <w:sz w:val="28"/>
        </w:rPr>
        <w:br/>
      </w:r>
      <w:r w:rsidRPr="00D36EE4">
        <w:rPr>
          <w:rFonts w:ascii="Times New Roman" w:hAnsi="Times New Roman"/>
          <w:sz w:val="28"/>
        </w:rPr>
        <w:t>и муниципальном контроле в Российской Федерации</w:t>
      </w:r>
      <w:r>
        <w:rPr>
          <w:rFonts w:ascii="Times New Roman" w:hAnsi="Times New Roman"/>
          <w:sz w:val="28"/>
        </w:rPr>
        <w:t>»</w:t>
      </w:r>
      <w:r w:rsidR="008312F3">
        <w:rPr>
          <w:rFonts w:ascii="Times New Roman" w:hAnsi="Times New Roman"/>
          <w:sz w:val="28"/>
        </w:rPr>
        <w:t xml:space="preserve"> (далее – Федеральный закон № 248-ФЗ)</w:t>
      </w:r>
      <w:r>
        <w:rPr>
          <w:rFonts w:ascii="Times New Roman" w:hAnsi="Times New Roman"/>
          <w:sz w:val="28"/>
        </w:rPr>
        <w:t xml:space="preserve"> и </w:t>
      </w:r>
      <w:r w:rsidRPr="00D36EE4">
        <w:rPr>
          <w:rFonts w:ascii="Times New Roman" w:hAnsi="Times New Roman"/>
          <w:sz w:val="28"/>
        </w:rPr>
        <w:t xml:space="preserve">от </w:t>
      </w:r>
      <w:r w:rsidR="007156F2">
        <w:rPr>
          <w:rFonts w:ascii="Times New Roman" w:hAnsi="Times New Roman"/>
          <w:sz w:val="28"/>
        </w:rPr>
        <w:t>09.02.</w:t>
      </w:r>
      <w:r w:rsidRPr="00D36EE4">
        <w:rPr>
          <w:rFonts w:ascii="Times New Roman" w:hAnsi="Times New Roman"/>
          <w:sz w:val="28"/>
        </w:rPr>
        <w:t xml:space="preserve">2007 </w:t>
      </w:r>
      <w:r>
        <w:rPr>
          <w:rFonts w:ascii="Times New Roman" w:hAnsi="Times New Roman"/>
          <w:sz w:val="28"/>
        </w:rPr>
        <w:t>№</w:t>
      </w:r>
      <w:r w:rsidRPr="00D36EE4">
        <w:rPr>
          <w:rFonts w:ascii="Times New Roman" w:hAnsi="Times New Roman"/>
          <w:sz w:val="28"/>
        </w:rPr>
        <w:t xml:space="preserve"> 16-ФЗ</w:t>
      </w:r>
      <w:r>
        <w:rPr>
          <w:rFonts w:ascii="Times New Roman" w:hAnsi="Times New Roman"/>
          <w:sz w:val="28"/>
        </w:rPr>
        <w:t xml:space="preserve"> «</w:t>
      </w:r>
      <w:r w:rsidRPr="00D36EE4">
        <w:rPr>
          <w:rFonts w:ascii="Times New Roman" w:hAnsi="Times New Roman"/>
          <w:sz w:val="28"/>
        </w:rPr>
        <w:t>О транспортной безопасности</w:t>
      </w:r>
      <w:r>
        <w:rPr>
          <w:rFonts w:ascii="Times New Roman" w:hAnsi="Times New Roman"/>
          <w:sz w:val="28"/>
        </w:rPr>
        <w:t>»</w:t>
      </w:r>
      <w:r w:rsidR="008312F3">
        <w:rPr>
          <w:rFonts w:ascii="Times New Roman" w:hAnsi="Times New Roman"/>
          <w:sz w:val="28"/>
        </w:rPr>
        <w:t xml:space="preserve"> (далее – Федеральный закон № 16-ФЗ)</w:t>
      </w:r>
      <w:r>
        <w:rPr>
          <w:rFonts w:ascii="Times New Roman" w:hAnsi="Times New Roman"/>
          <w:sz w:val="28"/>
        </w:rPr>
        <w:t>.</w:t>
      </w:r>
    </w:p>
    <w:p w14:paraId="0DC01118" w14:textId="77777777" w:rsidR="00D36EE4" w:rsidRDefault="00D36EE4" w:rsidP="00D36E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C5214"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е</w:t>
      </w:r>
      <w:r w:rsidRPr="004C5214">
        <w:rPr>
          <w:rFonts w:ascii="Times New Roman" w:hAnsi="Times New Roman"/>
          <w:sz w:val="28"/>
        </w:rPr>
        <w:t xml:space="preserve"> о федеральном государственном контроле (надзоре) в области транспортной безопасности</w:t>
      </w:r>
      <w:r>
        <w:rPr>
          <w:rFonts w:ascii="Times New Roman" w:hAnsi="Times New Roman"/>
          <w:sz w:val="28"/>
        </w:rPr>
        <w:t xml:space="preserve"> (далее – Положение) утверждено п</w:t>
      </w:r>
      <w:r w:rsidRPr="004C5214"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 w:rsidRPr="004C5214"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 w:rsidRPr="004C5214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 w:rsidRPr="004C5214">
        <w:rPr>
          <w:rFonts w:ascii="Times New Roman" w:hAnsi="Times New Roman"/>
          <w:sz w:val="28"/>
        </w:rPr>
        <w:t xml:space="preserve"> от 29</w:t>
      </w:r>
      <w:r w:rsidR="007156F2">
        <w:rPr>
          <w:rFonts w:ascii="Times New Roman" w:hAnsi="Times New Roman"/>
          <w:sz w:val="28"/>
        </w:rPr>
        <w:t>.06.</w:t>
      </w:r>
      <w:r w:rsidRPr="004C5214"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z w:val="28"/>
        </w:rPr>
        <w:t xml:space="preserve"> №</w:t>
      </w:r>
      <w:r w:rsidRPr="004C5214">
        <w:rPr>
          <w:rFonts w:ascii="Times New Roman" w:hAnsi="Times New Roman"/>
          <w:sz w:val="28"/>
        </w:rPr>
        <w:t xml:space="preserve"> 1051</w:t>
      </w:r>
      <w:r>
        <w:rPr>
          <w:rFonts w:ascii="Times New Roman" w:hAnsi="Times New Roman"/>
          <w:sz w:val="28"/>
        </w:rPr>
        <w:t>.</w:t>
      </w:r>
    </w:p>
    <w:p w14:paraId="1C5C7A3F" w14:textId="77777777" w:rsidR="0010139B" w:rsidRDefault="008A7EA8" w:rsidP="008A7E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7214C">
        <w:rPr>
          <w:rFonts w:ascii="Times New Roman" w:hAnsi="Times New Roman"/>
          <w:sz w:val="28"/>
        </w:rPr>
        <w:t xml:space="preserve">Перечень правовых актов, содержащих обязательные требования, соблюдение которых оценивается при осуществлении федерального государственного контроля (надзора) в области транспортной безопасности, утвержден приказом Ространснадзора </w:t>
      </w:r>
      <w:r w:rsidR="00391EDA" w:rsidRPr="00E7214C">
        <w:rPr>
          <w:rFonts w:ascii="Times New Roman" w:hAnsi="Times New Roman"/>
          <w:sz w:val="28"/>
        </w:rPr>
        <w:t xml:space="preserve">от </w:t>
      </w:r>
      <w:r w:rsidR="007E6E5A">
        <w:rPr>
          <w:rFonts w:ascii="Times New Roman" w:hAnsi="Times New Roman"/>
          <w:sz w:val="28"/>
        </w:rPr>
        <w:t>15.12.2020</w:t>
      </w:r>
      <w:r w:rsidR="00391EDA" w:rsidRPr="00E7214C">
        <w:rPr>
          <w:rFonts w:ascii="Times New Roman" w:hAnsi="Times New Roman"/>
          <w:sz w:val="28"/>
        </w:rPr>
        <w:t xml:space="preserve"> </w:t>
      </w:r>
      <w:r w:rsidR="00FF626B">
        <w:rPr>
          <w:rFonts w:ascii="Times New Roman" w:hAnsi="Times New Roman"/>
          <w:sz w:val="28"/>
        </w:rPr>
        <w:t xml:space="preserve">№ </w:t>
      </w:r>
      <w:r w:rsidR="00163455" w:rsidRPr="00E7214C">
        <w:rPr>
          <w:rFonts w:ascii="Times New Roman" w:hAnsi="Times New Roman"/>
          <w:sz w:val="28"/>
        </w:rPr>
        <w:t>ВБ-</w:t>
      </w:r>
      <w:r w:rsidR="007E6E5A">
        <w:rPr>
          <w:rFonts w:ascii="Times New Roman" w:hAnsi="Times New Roman"/>
          <w:sz w:val="28"/>
        </w:rPr>
        <w:t>870</w:t>
      </w:r>
      <w:r w:rsidR="002378AE" w:rsidRPr="00E7214C">
        <w:rPr>
          <w:rFonts w:ascii="Times New Roman" w:hAnsi="Times New Roman"/>
          <w:sz w:val="28"/>
        </w:rPr>
        <w:t>фс.</w:t>
      </w:r>
      <w:r w:rsidR="007156F2">
        <w:rPr>
          <w:rFonts w:ascii="Times New Roman" w:hAnsi="Times New Roman"/>
          <w:sz w:val="28"/>
        </w:rPr>
        <w:t xml:space="preserve"> </w:t>
      </w:r>
    </w:p>
    <w:p w14:paraId="22CA8307" w14:textId="57C6FC9B" w:rsidR="0010139B" w:rsidRDefault="0010139B" w:rsidP="008A7E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" w:name="_Hlk125990075"/>
      <w:r>
        <w:rPr>
          <w:rFonts w:ascii="Times New Roman" w:eastAsia="Cambria" w:hAnsi="Times New Roman" w:cs="Times New Roman"/>
          <w:color w:val="000000"/>
          <w:sz w:val="28"/>
          <w:szCs w:val="28"/>
        </w:rPr>
        <w:t>В соответствии с постановлением</w:t>
      </w:r>
      <w:r w:rsidRPr="0010139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Правительства Российской Федерации от 06.02.2021 № 128 «Об утверждении Правил формирования, ведения </w:t>
      </w:r>
      <w:r w:rsidR="0031344B">
        <w:rPr>
          <w:rFonts w:ascii="Times New Roman" w:eastAsia="Cambria" w:hAnsi="Times New Roman" w:cs="Times New Roman"/>
          <w:color w:val="000000"/>
          <w:sz w:val="28"/>
          <w:szCs w:val="28"/>
        </w:rPr>
        <w:br/>
      </w:r>
      <w:r w:rsidRPr="0010139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и актуализации реестра обязательных требований» 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Управлением транспортной безопасности</w:t>
      </w:r>
      <w:r w:rsidRPr="0010139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в целях цифровизации процессов контрольной (надзорной) </w:t>
      </w:r>
      <w:r w:rsidR="0031344B">
        <w:rPr>
          <w:rFonts w:ascii="Times New Roman" w:eastAsia="Cambria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и профилактической </w:t>
      </w:r>
      <w:r w:rsidRPr="0010139B">
        <w:rPr>
          <w:rFonts w:ascii="Times New Roman" w:eastAsia="Cambria" w:hAnsi="Times New Roman" w:cs="Times New Roman"/>
          <w:color w:val="000000"/>
          <w:sz w:val="28"/>
          <w:szCs w:val="28"/>
        </w:rPr>
        <w:t>деятельности</w:t>
      </w:r>
      <w:r w:rsidRPr="00101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1AA1" w:rsidRPr="00191AA1">
        <w:rPr>
          <w:rFonts w:ascii="Times New Roman" w:eastAsia="Calibri" w:hAnsi="Times New Roman" w:cs="Times New Roman"/>
          <w:color w:val="000000"/>
          <w:sz w:val="28"/>
          <w:szCs w:val="28"/>
        </w:rPr>
        <w:t>в Един</w:t>
      </w:r>
      <w:r w:rsidR="00191AA1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191AA1" w:rsidRPr="00191A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реестр</w:t>
      </w:r>
      <w:r w:rsidR="00191AA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191AA1" w:rsidRPr="00191A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обязательных требований </w:t>
      </w:r>
      <w:r w:rsidR="00191AA1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проводится</w:t>
      </w:r>
      <w:r w:rsidRPr="00101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 по </w:t>
      </w:r>
      <w:r w:rsidR="00191AA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101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несению </w:t>
      </w:r>
      <w:r w:rsidR="00191A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актуализации </w:t>
      </w:r>
      <w:r w:rsidRPr="0010139B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структурных единиц нормативных правовых актов</w:t>
      </w:r>
      <w:r w:rsidR="005A375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01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содержащих обязательные требования, оценка соблюдения которых осуществляется в рамках </w:t>
      </w:r>
      <w:r w:rsidR="00313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</w:t>
      </w:r>
      <w:r w:rsidRPr="00101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государственного контроля (надзора) в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транспортной безопасности</w:t>
      </w:r>
      <w:r w:rsidRPr="0010139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End w:id="8"/>
    </w:p>
    <w:p w14:paraId="4E11699A" w14:textId="3F5A3903" w:rsidR="008A7EA8" w:rsidRDefault="008A7EA8" w:rsidP="008A7E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7214C">
        <w:rPr>
          <w:rFonts w:ascii="Times New Roman" w:hAnsi="Times New Roman"/>
          <w:sz w:val="28"/>
        </w:rPr>
        <w:t>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применяемые Ространснадзором и е</w:t>
      </w:r>
      <w:r w:rsidR="007156F2">
        <w:rPr>
          <w:rFonts w:ascii="Times New Roman" w:hAnsi="Times New Roman"/>
          <w:sz w:val="28"/>
        </w:rPr>
        <w:t>го</w:t>
      </w:r>
      <w:r w:rsidRPr="00E7214C">
        <w:rPr>
          <w:rFonts w:ascii="Times New Roman" w:hAnsi="Times New Roman"/>
          <w:sz w:val="28"/>
        </w:rPr>
        <w:t xml:space="preserve"> территориальными органами при осуществлении федерального государственного контроля (надзора) в области транспортной безопасности, утверждены </w:t>
      </w:r>
      <w:bookmarkStart w:id="9" w:name="_Hlk189038545"/>
      <w:r w:rsidRPr="00E7214C">
        <w:rPr>
          <w:rFonts w:ascii="Times New Roman" w:hAnsi="Times New Roman"/>
          <w:sz w:val="28"/>
        </w:rPr>
        <w:t xml:space="preserve">приказом Ространснадзора </w:t>
      </w:r>
      <w:bookmarkEnd w:id="9"/>
      <w:r w:rsidR="00D508FB">
        <w:rPr>
          <w:rFonts w:ascii="Times New Roman" w:hAnsi="Times New Roman"/>
          <w:sz w:val="28"/>
        </w:rPr>
        <w:t xml:space="preserve">от </w:t>
      </w:r>
      <w:r w:rsidR="00391EDA" w:rsidRPr="00E7214C">
        <w:rPr>
          <w:rFonts w:ascii="Times New Roman" w:hAnsi="Times New Roman"/>
          <w:sz w:val="28"/>
        </w:rPr>
        <w:t xml:space="preserve">28.01.2022 </w:t>
      </w:r>
      <w:r w:rsidR="00D508FB">
        <w:rPr>
          <w:rFonts w:ascii="Times New Roman" w:hAnsi="Times New Roman"/>
          <w:sz w:val="28"/>
        </w:rPr>
        <w:t xml:space="preserve">№ </w:t>
      </w:r>
      <w:r w:rsidR="005710EA" w:rsidRPr="00E7214C">
        <w:rPr>
          <w:rFonts w:ascii="Times New Roman" w:hAnsi="Times New Roman"/>
          <w:sz w:val="28"/>
        </w:rPr>
        <w:t>ВБ-52</w:t>
      </w:r>
      <w:r w:rsidR="00391EDA" w:rsidRPr="00E7214C">
        <w:rPr>
          <w:rFonts w:ascii="Times New Roman" w:hAnsi="Times New Roman"/>
          <w:sz w:val="28"/>
        </w:rPr>
        <w:t>фс</w:t>
      </w:r>
      <w:r w:rsidR="00191AA1">
        <w:rPr>
          <w:rFonts w:ascii="Times New Roman" w:hAnsi="Times New Roman"/>
          <w:sz w:val="28"/>
        </w:rPr>
        <w:t xml:space="preserve"> (зарегистрирован в Минюсте России 25.02.2022 № 67493).</w:t>
      </w:r>
      <w:r w:rsidR="00391EDA">
        <w:rPr>
          <w:rFonts w:ascii="Times New Roman" w:hAnsi="Times New Roman"/>
          <w:sz w:val="28"/>
        </w:rPr>
        <w:t xml:space="preserve"> </w:t>
      </w:r>
    </w:p>
    <w:p w14:paraId="0D0D0C6B" w14:textId="36D4E963" w:rsidR="007156F2" w:rsidRDefault="007156F2" w:rsidP="008A7E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настоящее время </w:t>
      </w:r>
      <w:r w:rsidR="00985B01" w:rsidRPr="00985B01">
        <w:rPr>
          <w:rFonts w:ascii="Times New Roman" w:hAnsi="Times New Roman"/>
          <w:sz w:val="28"/>
        </w:rPr>
        <w:t xml:space="preserve">приказ Ространснадзора </w:t>
      </w:r>
      <w:r w:rsidR="00B26159">
        <w:rPr>
          <w:rFonts w:ascii="Times New Roman" w:hAnsi="Times New Roman"/>
          <w:sz w:val="28"/>
        </w:rPr>
        <w:t xml:space="preserve">от 24.06.2024 № ВБ-210фс </w:t>
      </w:r>
      <w:r w:rsidR="007B3F68">
        <w:rPr>
          <w:rFonts w:ascii="Times New Roman" w:hAnsi="Times New Roman"/>
          <w:sz w:val="28"/>
        </w:rPr>
        <w:br/>
      </w:r>
      <w:r w:rsidR="00985B01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новы</w:t>
      </w:r>
      <w:r w:rsidR="005A37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проверочны</w:t>
      </w:r>
      <w:r w:rsidR="005A3756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лист</w:t>
      </w:r>
      <w:r w:rsidR="005A3756">
        <w:rPr>
          <w:rFonts w:ascii="Times New Roman" w:hAnsi="Times New Roman"/>
          <w:sz w:val="28"/>
        </w:rPr>
        <w:t>ов</w:t>
      </w:r>
      <w:r w:rsidR="00985B01">
        <w:rPr>
          <w:rFonts w:ascii="Times New Roman" w:hAnsi="Times New Roman"/>
          <w:sz w:val="28"/>
        </w:rPr>
        <w:t xml:space="preserve">, разработанных </w:t>
      </w:r>
      <w:r w:rsidR="005A3756">
        <w:rPr>
          <w:rFonts w:ascii="Times New Roman" w:hAnsi="Times New Roman"/>
          <w:sz w:val="28"/>
        </w:rPr>
        <w:t>с учетом изменений обязательных требований в области транспортной безопасности</w:t>
      </w:r>
      <w:r w:rsidR="00985B01">
        <w:rPr>
          <w:rFonts w:ascii="Times New Roman" w:hAnsi="Times New Roman"/>
          <w:sz w:val="28"/>
        </w:rPr>
        <w:t>, находится на регистрации в Минюсте России</w:t>
      </w:r>
      <w:r>
        <w:rPr>
          <w:rFonts w:ascii="Times New Roman" w:hAnsi="Times New Roman"/>
          <w:sz w:val="28"/>
        </w:rPr>
        <w:t>.</w:t>
      </w:r>
    </w:p>
    <w:p w14:paraId="2DC14E60" w14:textId="715220D5" w:rsidR="00985B01" w:rsidRPr="00985B01" w:rsidRDefault="00985B01" w:rsidP="00985B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 2 ст. 11.1 Федерального закона № 16-ФЗ п</w:t>
      </w:r>
      <w:r w:rsidRPr="00985B01">
        <w:rPr>
          <w:rFonts w:ascii="Times New Roman" w:hAnsi="Times New Roman"/>
          <w:sz w:val="28"/>
        </w:rPr>
        <w:t>редметом федерального государственного контроля (надзора) в области транспортной безопасности является соблюдение субъектами транспортной инфраструктуры, перевозчиками, застройщиками объектов транспортной инфраструктуры, подразделениями транспортной безопасности, учебными центрами, специализированными организациями, органами аттестации, которые являются организациями, находящимися в ведении компетентных органов в области обеспечения транспортной безопасности, аттестующими организациями, юридическими лицами, индивидуальными предпринимателями, уполномоченными субъектами транспортной инфраструктуры или перевозчиками на бронирование и (или) оформление проездных документов (билетов) и передачу персональных данных о пассажирах в автоматизированные централизованные базы персональных данных о пассажирах и персонале (экипаже) транспортных средств от имени субъектов транспортной инфраструктуры или перевозчиков, и гражданами обязательных требований, установленных законодательством Российской Федерации в области транспортной безопасности.</w:t>
      </w:r>
    </w:p>
    <w:p w14:paraId="0F8C88FD" w14:textId="77777777" w:rsidR="007B196C" w:rsidRPr="007B196C" w:rsidRDefault="007B196C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B196C">
        <w:rPr>
          <w:rFonts w:ascii="Times New Roman" w:hAnsi="Times New Roman"/>
          <w:sz w:val="28"/>
        </w:rPr>
        <w:t xml:space="preserve">Согласно ст.16 </w:t>
      </w:r>
      <w:bookmarkStart w:id="10" w:name="_Hlk124866534"/>
      <w:r w:rsidR="0084432F" w:rsidRPr="0084432F">
        <w:rPr>
          <w:rFonts w:ascii="Times New Roman" w:hAnsi="Times New Roman"/>
          <w:sz w:val="28"/>
        </w:rPr>
        <w:t>Федеральн</w:t>
      </w:r>
      <w:r w:rsidR="0084432F">
        <w:rPr>
          <w:rFonts w:ascii="Times New Roman" w:hAnsi="Times New Roman"/>
          <w:sz w:val="28"/>
        </w:rPr>
        <w:t>ого</w:t>
      </w:r>
      <w:r w:rsidR="0084432F" w:rsidRPr="0084432F">
        <w:rPr>
          <w:rFonts w:ascii="Times New Roman" w:hAnsi="Times New Roman"/>
          <w:sz w:val="28"/>
        </w:rPr>
        <w:t xml:space="preserve"> закон</w:t>
      </w:r>
      <w:r w:rsidR="0084432F">
        <w:rPr>
          <w:rFonts w:ascii="Times New Roman" w:hAnsi="Times New Roman"/>
          <w:sz w:val="28"/>
        </w:rPr>
        <w:t>а</w:t>
      </w:r>
      <w:r w:rsidR="0084432F" w:rsidRPr="0084432F">
        <w:rPr>
          <w:rFonts w:ascii="Times New Roman" w:hAnsi="Times New Roman"/>
          <w:sz w:val="28"/>
        </w:rPr>
        <w:t xml:space="preserve"> </w:t>
      </w:r>
      <w:r w:rsidR="00EA019C">
        <w:rPr>
          <w:rFonts w:ascii="Times New Roman" w:hAnsi="Times New Roman"/>
          <w:sz w:val="28"/>
        </w:rPr>
        <w:t>№</w:t>
      </w:r>
      <w:r w:rsidR="0084432F" w:rsidRPr="0084432F">
        <w:rPr>
          <w:rFonts w:ascii="Times New Roman" w:hAnsi="Times New Roman"/>
          <w:sz w:val="28"/>
        </w:rPr>
        <w:t xml:space="preserve"> 248-ФЗ</w:t>
      </w:r>
      <w:bookmarkEnd w:id="10"/>
      <w:r w:rsidR="0084432F" w:rsidRPr="0084432F">
        <w:rPr>
          <w:rFonts w:ascii="Times New Roman" w:hAnsi="Times New Roman"/>
          <w:sz w:val="28"/>
        </w:rPr>
        <w:t xml:space="preserve"> </w:t>
      </w:r>
      <w:r w:rsidRPr="007B196C">
        <w:rPr>
          <w:rFonts w:ascii="Times New Roman" w:hAnsi="Times New Roman"/>
          <w:sz w:val="28"/>
        </w:rPr>
        <w:t xml:space="preserve">и п.7 </w:t>
      </w:r>
      <w:bookmarkStart w:id="11" w:name="_Hlk124866659"/>
      <w:r w:rsidR="0084432F" w:rsidRPr="0084432F">
        <w:rPr>
          <w:rFonts w:ascii="Times New Roman" w:hAnsi="Times New Roman"/>
          <w:sz w:val="28"/>
        </w:rPr>
        <w:t>Положени</w:t>
      </w:r>
      <w:r w:rsidR="0084432F">
        <w:rPr>
          <w:rFonts w:ascii="Times New Roman" w:hAnsi="Times New Roman"/>
          <w:sz w:val="28"/>
        </w:rPr>
        <w:t>я,</w:t>
      </w:r>
      <w:bookmarkEnd w:id="11"/>
      <w:r w:rsidR="0084432F">
        <w:rPr>
          <w:rFonts w:ascii="Times New Roman" w:hAnsi="Times New Roman"/>
          <w:sz w:val="28"/>
        </w:rPr>
        <w:t xml:space="preserve"> </w:t>
      </w:r>
      <w:r w:rsidRPr="007B196C">
        <w:rPr>
          <w:rFonts w:ascii="Times New Roman" w:hAnsi="Times New Roman"/>
          <w:sz w:val="28"/>
        </w:rPr>
        <w:t xml:space="preserve">объектами </w:t>
      </w:r>
      <w:r w:rsidR="004C5214">
        <w:rPr>
          <w:rFonts w:ascii="Times New Roman" w:hAnsi="Times New Roman"/>
          <w:sz w:val="28"/>
        </w:rPr>
        <w:t>ф</w:t>
      </w:r>
      <w:r w:rsidRPr="00B6521B">
        <w:rPr>
          <w:rFonts w:ascii="Times New Roman" w:hAnsi="Times New Roman"/>
          <w:sz w:val="28"/>
        </w:rPr>
        <w:t>едеральн</w:t>
      </w:r>
      <w:r>
        <w:rPr>
          <w:rFonts w:ascii="Times New Roman" w:hAnsi="Times New Roman"/>
          <w:sz w:val="28"/>
        </w:rPr>
        <w:t>ого</w:t>
      </w:r>
      <w:r w:rsidRPr="00B6521B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 w:rsidRPr="00B6521B">
        <w:rPr>
          <w:rFonts w:ascii="Times New Roman" w:hAnsi="Times New Roman"/>
          <w:sz w:val="28"/>
        </w:rPr>
        <w:t xml:space="preserve"> </w:t>
      </w:r>
      <w:r w:rsidRPr="007B196C">
        <w:rPr>
          <w:rFonts w:ascii="Times New Roman" w:hAnsi="Times New Roman"/>
          <w:sz w:val="28"/>
        </w:rPr>
        <w:t xml:space="preserve">контроля </w:t>
      </w:r>
      <w:r w:rsidRPr="00B6521B">
        <w:rPr>
          <w:rFonts w:ascii="Times New Roman" w:hAnsi="Times New Roman"/>
          <w:sz w:val="28"/>
        </w:rPr>
        <w:t>в области транспортной безопасности</w:t>
      </w:r>
      <w:r w:rsidRPr="007B196C">
        <w:rPr>
          <w:rFonts w:ascii="Times New Roman" w:hAnsi="Times New Roman"/>
          <w:sz w:val="28"/>
        </w:rPr>
        <w:t xml:space="preserve"> являются:</w:t>
      </w:r>
    </w:p>
    <w:p w14:paraId="1D70004B" w14:textId="77777777" w:rsidR="007B196C" w:rsidRPr="007B196C" w:rsidRDefault="007B196C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B196C">
        <w:rPr>
          <w:rFonts w:ascii="Times New Roman" w:hAnsi="Times New Roman"/>
          <w:sz w:val="28"/>
        </w:rPr>
        <w:t>деятельность контролируемых лиц по обеспечению транспортной безопасности;</w:t>
      </w:r>
    </w:p>
    <w:p w14:paraId="6CC8016E" w14:textId="4A0FD23C" w:rsidR="007B196C" w:rsidRPr="007B196C" w:rsidRDefault="007B196C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B196C">
        <w:rPr>
          <w:rFonts w:ascii="Times New Roman" w:hAnsi="Times New Roman"/>
          <w:sz w:val="28"/>
        </w:rPr>
        <w:t xml:space="preserve">результаты деятельности контролируемых лиц, в том числе </w:t>
      </w:r>
      <w:r w:rsidR="00C353E8">
        <w:rPr>
          <w:rFonts w:ascii="Times New Roman" w:hAnsi="Times New Roman"/>
          <w:sz w:val="28"/>
        </w:rPr>
        <w:br/>
      </w:r>
      <w:r w:rsidRPr="007B196C">
        <w:rPr>
          <w:rFonts w:ascii="Times New Roman" w:hAnsi="Times New Roman"/>
          <w:sz w:val="28"/>
        </w:rPr>
        <w:t xml:space="preserve">по подготовке, аттестации, аккредитации в области транспортной безопасности </w:t>
      </w:r>
      <w:r w:rsidR="0084432F">
        <w:rPr>
          <w:rFonts w:ascii="Times New Roman" w:hAnsi="Times New Roman"/>
          <w:sz w:val="28"/>
        </w:rPr>
        <w:br/>
      </w:r>
      <w:r w:rsidRPr="007B196C">
        <w:rPr>
          <w:rFonts w:ascii="Times New Roman" w:hAnsi="Times New Roman"/>
          <w:sz w:val="28"/>
        </w:rPr>
        <w:t>и защите от актов незаконного вмешательства;</w:t>
      </w:r>
    </w:p>
    <w:p w14:paraId="4FEBBE0A" w14:textId="77777777" w:rsidR="007B196C" w:rsidRPr="007B196C" w:rsidRDefault="00553FFE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производственные объекты: </w:t>
      </w:r>
      <w:r w:rsidR="007B196C" w:rsidRPr="007B196C">
        <w:rPr>
          <w:rFonts w:ascii="Times New Roman" w:hAnsi="Times New Roman"/>
          <w:sz w:val="28"/>
        </w:rPr>
        <w:t xml:space="preserve">объекты транспортной инфраструктуры, транспортные средства, строящиеся объекты транспортной инфраструктуры, зоны безопасности, определенные в соответствии с </w:t>
      </w:r>
      <w:r w:rsidR="00321E7B" w:rsidRPr="00321E7B">
        <w:rPr>
          <w:rFonts w:ascii="Times New Roman" w:hAnsi="Times New Roman"/>
          <w:sz w:val="28"/>
        </w:rPr>
        <w:t>Федеральны</w:t>
      </w:r>
      <w:r w:rsidR="00321E7B">
        <w:rPr>
          <w:rFonts w:ascii="Times New Roman" w:hAnsi="Times New Roman"/>
          <w:sz w:val="28"/>
        </w:rPr>
        <w:t>м</w:t>
      </w:r>
      <w:r w:rsidR="00321E7B" w:rsidRPr="00321E7B">
        <w:rPr>
          <w:rFonts w:ascii="Times New Roman" w:hAnsi="Times New Roman"/>
          <w:sz w:val="28"/>
        </w:rPr>
        <w:t xml:space="preserve"> закон</w:t>
      </w:r>
      <w:r w:rsidR="00321E7B">
        <w:rPr>
          <w:rFonts w:ascii="Times New Roman" w:hAnsi="Times New Roman"/>
          <w:sz w:val="28"/>
        </w:rPr>
        <w:t>ом</w:t>
      </w:r>
      <w:r w:rsidR="00321E7B" w:rsidRPr="00321E7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="00E85329">
        <w:rPr>
          <w:rFonts w:ascii="Times New Roman" w:hAnsi="Times New Roman"/>
          <w:sz w:val="28"/>
        </w:rPr>
        <w:t>№</w:t>
      </w:r>
      <w:r w:rsidR="00321E7B" w:rsidRPr="00321E7B">
        <w:rPr>
          <w:rFonts w:ascii="Times New Roman" w:hAnsi="Times New Roman"/>
          <w:sz w:val="28"/>
        </w:rPr>
        <w:t xml:space="preserve"> 16-ФЗ</w:t>
      </w:r>
      <w:r>
        <w:rPr>
          <w:rFonts w:ascii="Times New Roman" w:hAnsi="Times New Roman"/>
          <w:sz w:val="28"/>
        </w:rPr>
        <w:t>, к которым предъявляются обязательные требования.</w:t>
      </w:r>
    </w:p>
    <w:p w14:paraId="21E660D3" w14:textId="210A581A" w:rsidR="007B196C" w:rsidRPr="007B196C" w:rsidRDefault="007B196C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B196C">
        <w:rPr>
          <w:rFonts w:ascii="Times New Roman" w:hAnsi="Times New Roman"/>
          <w:sz w:val="28"/>
        </w:rPr>
        <w:t xml:space="preserve">При сборе, обработке </w:t>
      </w:r>
      <w:r w:rsidR="003D20C2">
        <w:rPr>
          <w:rFonts w:ascii="Times New Roman" w:hAnsi="Times New Roman"/>
          <w:sz w:val="28"/>
        </w:rPr>
        <w:t xml:space="preserve">и </w:t>
      </w:r>
      <w:r w:rsidRPr="007B196C">
        <w:rPr>
          <w:rFonts w:ascii="Times New Roman" w:hAnsi="Times New Roman"/>
          <w:sz w:val="28"/>
        </w:rPr>
        <w:t xml:space="preserve">анализе сведений об объектах контроля для целей их учета </w:t>
      </w:r>
      <w:r w:rsidR="00C353E8">
        <w:rPr>
          <w:rFonts w:ascii="Times New Roman" w:hAnsi="Times New Roman"/>
          <w:sz w:val="28"/>
        </w:rPr>
        <w:t>Управление транспортной безопасности</w:t>
      </w:r>
      <w:r w:rsidR="007455FA">
        <w:rPr>
          <w:rFonts w:ascii="Times New Roman" w:hAnsi="Times New Roman"/>
          <w:sz w:val="28"/>
        </w:rPr>
        <w:t xml:space="preserve"> </w:t>
      </w:r>
      <w:r w:rsidRPr="007B196C">
        <w:rPr>
          <w:rFonts w:ascii="Times New Roman" w:hAnsi="Times New Roman"/>
          <w:sz w:val="28"/>
        </w:rPr>
        <w:t>и территориальны</w:t>
      </w:r>
      <w:r w:rsidR="004C5214">
        <w:rPr>
          <w:rFonts w:ascii="Times New Roman" w:hAnsi="Times New Roman"/>
          <w:sz w:val="28"/>
        </w:rPr>
        <w:t>е</w:t>
      </w:r>
      <w:r w:rsidRPr="007B196C">
        <w:rPr>
          <w:rFonts w:ascii="Times New Roman" w:hAnsi="Times New Roman"/>
          <w:sz w:val="28"/>
        </w:rPr>
        <w:t xml:space="preserve"> орган</w:t>
      </w:r>
      <w:r w:rsidR="004C5214">
        <w:rPr>
          <w:rFonts w:ascii="Times New Roman" w:hAnsi="Times New Roman"/>
          <w:sz w:val="28"/>
        </w:rPr>
        <w:t>ы</w:t>
      </w:r>
      <w:r w:rsidRPr="007B19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Ространснадзора</w:t>
      </w:r>
      <w:r w:rsidRPr="007B196C">
        <w:rPr>
          <w:rFonts w:ascii="Times New Roman" w:hAnsi="Times New Roman"/>
          <w:sz w:val="28"/>
        </w:rPr>
        <w:t xml:space="preserve"> используют информацию, представляемую им в соответствии </w:t>
      </w:r>
      <w:r w:rsidR="007B3F68">
        <w:rPr>
          <w:rFonts w:ascii="Times New Roman" w:hAnsi="Times New Roman"/>
          <w:sz w:val="28"/>
        </w:rPr>
        <w:br/>
      </w:r>
      <w:r w:rsidRPr="007B196C">
        <w:rPr>
          <w:rFonts w:ascii="Times New Roman" w:hAnsi="Times New Roman"/>
          <w:sz w:val="28"/>
        </w:rPr>
        <w:t xml:space="preserve">с нормативными правовыми актами, информацию, получаемую в рамках межведомственного взаимодействия, а также общедоступную информацию, </w:t>
      </w:r>
      <w:r w:rsidR="00C353E8">
        <w:rPr>
          <w:rFonts w:ascii="Times New Roman" w:hAnsi="Times New Roman"/>
          <w:sz w:val="28"/>
        </w:rPr>
        <w:br/>
      </w:r>
      <w:r w:rsidRPr="007B196C">
        <w:rPr>
          <w:rFonts w:ascii="Times New Roman" w:hAnsi="Times New Roman"/>
          <w:sz w:val="28"/>
        </w:rPr>
        <w:t>в том числе с сайтов Федеральных агентств по видам транспорта</w:t>
      </w:r>
      <w:r w:rsidR="004C5214">
        <w:rPr>
          <w:rFonts w:ascii="Times New Roman" w:hAnsi="Times New Roman"/>
          <w:sz w:val="28"/>
        </w:rPr>
        <w:t>.</w:t>
      </w:r>
      <w:r w:rsidRPr="007B196C">
        <w:rPr>
          <w:rFonts w:ascii="Times New Roman" w:hAnsi="Times New Roman"/>
          <w:sz w:val="28"/>
        </w:rPr>
        <w:t xml:space="preserve"> </w:t>
      </w:r>
    </w:p>
    <w:p w14:paraId="1E1D344E" w14:textId="48D8264A" w:rsidR="00A72206" w:rsidRDefault="007455FA" w:rsidP="00C843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455FA">
        <w:rPr>
          <w:rFonts w:ascii="Times New Roman" w:hAnsi="Times New Roman"/>
          <w:sz w:val="28"/>
        </w:rPr>
        <w:t xml:space="preserve">При осуществлении федерального </w:t>
      </w:r>
      <w:r w:rsidRPr="00B6521B">
        <w:rPr>
          <w:rFonts w:ascii="Times New Roman" w:hAnsi="Times New Roman"/>
          <w:sz w:val="28"/>
        </w:rPr>
        <w:t>государственн</w:t>
      </w:r>
      <w:r w:rsidR="003A1DBC">
        <w:rPr>
          <w:rFonts w:ascii="Times New Roman" w:hAnsi="Times New Roman"/>
          <w:sz w:val="28"/>
        </w:rPr>
        <w:t>ого</w:t>
      </w:r>
      <w:r w:rsidRPr="00B6521B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 w:rsidRPr="00B6521B">
        <w:rPr>
          <w:rFonts w:ascii="Times New Roman" w:hAnsi="Times New Roman"/>
          <w:sz w:val="28"/>
        </w:rPr>
        <w:t xml:space="preserve"> (надзор</w:t>
      </w:r>
      <w:r>
        <w:rPr>
          <w:rFonts w:ascii="Times New Roman" w:hAnsi="Times New Roman"/>
          <w:sz w:val="28"/>
        </w:rPr>
        <w:t>а</w:t>
      </w:r>
      <w:r w:rsidRPr="00B6521B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br/>
      </w:r>
      <w:r w:rsidRPr="00B6521B">
        <w:rPr>
          <w:rFonts w:ascii="Times New Roman" w:hAnsi="Times New Roman"/>
          <w:sz w:val="28"/>
        </w:rPr>
        <w:t>в области транспортной безопасности</w:t>
      </w:r>
      <w:r w:rsidRPr="007455FA">
        <w:rPr>
          <w:rFonts w:ascii="Times New Roman" w:hAnsi="Times New Roman"/>
          <w:sz w:val="28"/>
        </w:rPr>
        <w:t xml:space="preserve"> применяется система оценки </w:t>
      </w:r>
      <w:r w:rsidR="00C353E8">
        <w:rPr>
          <w:rFonts w:ascii="Times New Roman" w:hAnsi="Times New Roman"/>
          <w:sz w:val="28"/>
        </w:rPr>
        <w:br/>
      </w:r>
      <w:r w:rsidRPr="007455FA">
        <w:rPr>
          <w:rFonts w:ascii="Times New Roman" w:hAnsi="Times New Roman"/>
          <w:sz w:val="28"/>
        </w:rPr>
        <w:t>и управления рисками</w:t>
      </w:r>
      <w:r w:rsidR="003D20C2">
        <w:rPr>
          <w:rFonts w:ascii="Times New Roman" w:hAnsi="Times New Roman"/>
          <w:sz w:val="28"/>
        </w:rPr>
        <w:t xml:space="preserve">, с помощью которой </w:t>
      </w:r>
      <w:r w:rsidR="003D20C2" w:rsidRPr="003D20C2">
        <w:rPr>
          <w:rFonts w:ascii="Times New Roman" w:hAnsi="Times New Roman"/>
          <w:sz w:val="28"/>
        </w:rPr>
        <w:t>объекты контроля относ</w:t>
      </w:r>
      <w:r w:rsidR="003D20C2">
        <w:rPr>
          <w:rFonts w:ascii="Times New Roman" w:hAnsi="Times New Roman"/>
          <w:sz w:val="28"/>
        </w:rPr>
        <w:t>я</w:t>
      </w:r>
      <w:r w:rsidR="003D20C2" w:rsidRPr="003D20C2">
        <w:rPr>
          <w:rFonts w:ascii="Times New Roman" w:hAnsi="Times New Roman"/>
          <w:sz w:val="28"/>
        </w:rPr>
        <w:t>т к одной из следующих категорий риска причинения вреда (ущерба) охраняемым законом ценностям (далее - категории риска):</w:t>
      </w:r>
      <w:r w:rsidR="00C84315">
        <w:rPr>
          <w:rFonts w:ascii="Times New Roman" w:hAnsi="Times New Roman"/>
          <w:sz w:val="28"/>
        </w:rPr>
        <w:t xml:space="preserve"> </w:t>
      </w:r>
    </w:p>
    <w:p w14:paraId="616C49E8" w14:textId="77777777" w:rsidR="00A72206" w:rsidRDefault="003D20C2" w:rsidP="00C843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20C2">
        <w:rPr>
          <w:rFonts w:ascii="Times New Roman" w:hAnsi="Times New Roman"/>
          <w:sz w:val="28"/>
        </w:rPr>
        <w:lastRenderedPageBreak/>
        <w:t>чрезвычайно высокий риск</w:t>
      </w:r>
      <w:r w:rsidR="00C84315">
        <w:rPr>
          <w:rFonts w:ascii="Times New Roman" w:hAnsi="Times New Roman"/>
          <w:sz w:val="28"/>
        </w:rPr>
        <w:t xml:space="preserve">, </w:t>
      </w:r>
    </w:p>
    <w:p w14:paraId="125C449E" w14:textId="77777777" w:rsidR="00A72206" w:rsidRDefault="003D20C2" w:rsidP="00C843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20C2">
        <w:rPr>
          <w:rFonts w:ascii="Times New Roman" w:hAnsi="Times New Roman"/>
          <w:sz w:val="28"/>
        </w:rPr>
        <w:t>высокий риск</w:t>
      </w:r>
      <w:r w:rsidR="00C84315">
        <w:rPr>
          <w:rFonts w:ascii="Times New Roman" w:hAnsi="Times New Roman"/>
          <w:sz w:val="28"/>
        </w:rPr>
        <w:t xml:space="preserve">, </w:t>
      </w:r>
    </w:p>
    <w:p w14:paraId="78C1141F" w14:textId="77777777" w:rsidR="00A72206" w:rsidRDefault="003D20C2" w:rsidP="00C843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20C2">
        <w:rPr>
          <w:rFonts w:ascii="Times New Roman" w:hAnsi="Times New Roman"/>
          <w:sz w:val="28"/>
        </w:rPr>
        <w:t>средний риск</w:t>
      </w:r>
      <w:r w:rsidR="00C84315">
        <w:rPr>
          <w:rFonts w:ascii="Times New Roman" w:hAnsi="Times New Roman"/>
          <w:sz w:val="28"/>
        </w:rPr>
        <w:t xml:space="preserve">, </w:t>
      </w:r>
    </w:p>
    <w:p w14:paraId="222DE858" w14:textId="77777777" w:rsidR="007455FA" w:rsidRPr="00C84315" w:rsidRDefault="003D20C2" w:rsidP="00C843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D20C2">
        <w:rPr>
          <w:rFonts w:ascii="Times New Roman" w:hAnsi="Times New Roman"/>
          <w:sz w:val="28"/>
        </w:rPr>
        <w:t>низкий риск.</w:t>
      </w:r>
    </w:p>
    <w:p w14:paraId="56372DD7" w14:textId="2E13488D" w:rsidR="00A55203" w:rsidRPr="00A55203" w:rsidRDefault="00553FFE" w:rsidP="00724F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 целях осуществления информирования контролируемых лиц </w:t>
      </w:r>
      <w:r>
        <w:rPr>
          <w:rFonts w:ascii="Times New Roman" w:hAnsi="Times New Roman"/>
          <w:sz w:val="28"/>
        </w:rPr>
        <w:br/>
        <w:t xml:space="preserve">на официальном </w:t>
      </w:r>
      <w:r w:rsidR="00CE4761">
        <w:rPr>
          <w:rFonts w:ascii="Times New Roman" w:hAnsi="Times New Roman"/>
          <w:sz w:val="28"/>
        </w:rPr>
        <w:t>Интернет-</w:t>
      </w:r>
      <w:r>
        <w:rPr>
          <w:rFonts w:ascii="Times New Roman" w:hAnsi="Times New Roman"/>
          <w:sz w:val="28"/>
        </w:rPr>
        <w:t xml:space="preserve">сайте Ространснадзора </w:t>
      </w:r>
      <w:r w:rsidR="00A55203">
        <w:rPr>
          <w:rFonts w:ascii="Times New Roman" w:hAnsi="Times New Roman"/>
          <w:sz w:val="28"/>
        </w:rPr>
        <w:t xml:space="preserve">в соответствии с указаниями Минэкономразвития России </w:t>
      </w:r>
      <w:r>
        <w:rPr>
          <w:rFonts w:ascii="Times New Roman" w:hAnsi="Times New Roman"/>
          <w:sz w:val="28"/>
        </w:rPr>
        <w:t xml:space="preserve">размещен </w:t>
      </w:r>
      <w:r w:rsidR="00A55203" w:rsidRPr="00A55203">
        <w:rPr>
          <w:rFonts w:ascii="Times New Roman" w:hAnsi="Times New Roman"/>
          <w:color w:val="000000" w:themeColor="text1"/>
          <w:sz w:val="28"/>
        </w:rPr>
        <w:t>виджет на</w:t>
      </w:r>
      <w:r w:rsidRPr="00A55203">
        <w:rPr>
          <w:rFonts w:ascii="Times New Roman" w:hAnsi="Times New Roman"/>
          <w:color w:val="000000" w:themeColor="text1"/>
          <w:sz w:val="28"/>
        </w:rPr>
        <w:t xml:space="preserve"> перечень объектов контроля </w:t>
      </w:r>
      <w:r w:rsidR="00295E76">
        <w:rPr>
          <w:rFonts w:ascii="Times New Roman" w:hAnsi="Times New Roman"/>
          <w:color w:val="000000" w:themeColor="text1"/>
          <w:sz w:val="28"/>
        </w:rPr>
        <w:br/>
      </w:r>
      <w:r w:rsidRPr="00A55203">
        <w:rPr>
          <w:rFonts w:ascii="Times New Roman" w:hAnsi="Times New Roman"/>
          <w:color w:val="000000" w:themeColor="text1"/>
          <w:sz w:val="28"/>
        </w:rPr>
        <w:t>с указанием категорий риска</w:t>
      </w:r>
      <w:r w:rsidR="00A55203" w:rsidRPr="00A55203">
        <w:rPr>
          <w:rFonts w:ascii="Times New Roman" w:hAnsi="Times New Roman"/>
          <w:color w:val="000000" w:themeColor="text1"/>
          <w:sz w:val="28"/>
        </w:rPr>
        <w:t xml:space="preserve">, внесенных в Единый реестр видов контроля: </w:t>
      </w:r>
      <w:hyperlink r:id="rId8" w:history="1">
        <w:r w:rsidR="00A55203" w:rsidRPr="00A55203">
          <w:rPr>
            <w:rStyle w:val="ae"/>
            <w:rFonts w:ascii="Times New Roman" w:hAnsi="Times New Roman"/>
            <w:color w:val="000000" w:themeColor="text1"/>
            <w:sz w:val="28"/>
            <w:u w:val="none"/>
          </w:rPr>
          <w:t>https://rostransnadzor.gov.ru/rostransnadzor/podrazdeleniya/security/obieekty-kontrolia</w:t>
        </w:r>
      </w:hyperlink>
      <w:r w:rsidR="003F6FC0">
        <w:rPr>
          <w:rStyle w:val="ae"/>
          <w:rFonts w:ascii="Times New Roman" w:hAnsi="Times New Roman"/>
          <w:color w:val="000000" w:themeColor="text1"/>
          <w:sz w:val="28"/>
          <w:u w:val="none"/>
        </w:rPr>
        <w:t>.</w:t>
      </w:r>
    </w:p>
    <w:p w14:paraId="1DE681F3" w14:textId="6DCB3F99" w:rsidR="00A13407" w:rsidRPr="00A13407" w:rsidRDefault="00D86429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частями 2-6 статьи 25 </w:t>
      </w:r>
      <w:r w:rsidRPr="0084432F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 w:rsidRPr="0084432F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 w:rsidRPr="008443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 w:rsidRPr="0084432F">
        <w:rPr>
          <w:rFonts w:ascii="Times New Roman" w:hAnsi="Times New Roman"/>
          <w:sz w:val="28"/>
        </w:rPr>
        <w:t xml:space="preserve"> 248-ФЗ</w:t>
      </w:r>
      <w:r w:rsidR="009D3A4C">
        <w:rPr>
          <w:rFonts w:ascii="Times New Roman" w:hAnsi="Times New Roman"/>
          <w:sz w:val="28"/>
        </w:rPr>
        <w:t xml:space="preserve"> </w:t>
      </w:r>
      <w:r w:rsidR="007B3F68">
        <w:rPr>
          <w:rFonts w:ascii="Times New Roman" w:hAnsi="Times New Roman"/>
          <w:sz w:val="28"/>
        </w:rPr>
        <w:br/>
      </w:r>
      <w:r w:rsidR="009D3A4C">
        <w:rPr>
          <w:rFonts w:ascii="Times New Roman" w:hAnsi="Times New Roman"/>
          <w:sz w:val="28"/>
        </w:rPr>
        <w:t xml:space="preserve">( в редакции, действовавшей до вступления в силу Федерального закона </w:t>
      </w:r>
      <w:r w:rsidR="007B3F68">
        <w:rPr>
          <w:rFonts w:ascii="Times New Roman" w:hAnsi="Times New Roman"/>
          <w:sz w:val="28"/>
        </w:rPr>
        <w:br/>
      </w:r>
      <w:r w:rsidR="009D3A4C">
        <w:rPr>
          <w:rFonts w:ascii="Times New Roman" w:hAnsi="Times New Roman"/>
          <w:sz w:val="28"/>
        </w:rPr>
        <w:t xml:space="preserve">от </w:t>
      </w:r>
      <w:r w:rsidR="009D3A4C" w:rsidRPr="009D3A4C">
        <w:rPr>
          <w:rFonts w:ascii="Times New Roman" w:hAnsi="Times New Roman"/>
          <w:sz w:val="28"/>
        </w:rPr>
        <w:t xml:space="preserve">28.12.2024 </w:t>
      </w:r>
      <w:r w:rsidR="009D3A4C">
        <w:rPr>
          <w:rFonts w:ascii="Times New Roman" w:hAnsi="Times New Roman"/>
          <w:sz w:val="28"/>
        </w:rPr>
        <w:t>№</w:t>
      </w:r>
      <w:r w:rsidR="009D3A4C" w:rsidRPr="009D3A4C">
        <w:rPr>
          <w:rFonts w:ascii="Times New Roman" w:hAnsi="Times New Roman"/>
          <w:sz w:val="28"/>
        </w:rPr>
        <w:t xml:space="preserve"> 540-ФЗ </w:t>
      </w:r>
      <w:r w:rsidR="009D3A4C">
        <w:rPr>
          <w:rFonts w:ascii="Times New Roman" w:hAnsi="Times New Roman"/>
          <w:sz w:val="28"/>
        </w:rPr>
        <w:t>«</w:t>
      </w:r>
      <w:r w:rsidR="009D3A4C" w:rsidRPr="009D3A4C">
        <w:rPr>
          <w:rFonts w:ascii="Times New Roman" w:hAnsi="Times New Roman"/>
          <w:sz w:val="28"/>
        </w:rPr>
        <w:t xml:space="preserve">О внесении изменений в Федеральный закон </w:t>
      </w:r>
      <w:r w:rsidR="007B3F68">
        <w:rPr>
          <w:rFonts w:ascii="Times New Roman" w:hAnsi="Times New Roman"/>
          <w:sz w:val="28"/>
        </w:rPr>
        <w:br/>
      </w:r>
      <w:r w:rsidR="009D3A4C">
        <w:rPr>
          <w:rFonts w:ascii="Times New Roman" w:hAnsi="Times New Roman"/>
          <w:sz w:val="28"/>
        </w:rPr>
        <w:t>«</w:t>
      </w:r>
      <w:r w:rsidR="009D3A4C" w:rsidRPr="009D3A4C">
        <w:rPr>
          <w:rFonts w:ascii="Times New Roman" w:hAnsi="Times New Roman"/>
          <w:sz w:val="28"/>
        </w:rPr>
        <w:t xml:space="preserve">О государственном контроле (надзоре) и муниципальном контроле </w:t>
      </w:r>
      <w:r w:rsidR="007B3F68">
        <w:rPr>
          <w:rFonts w:ascii="Times New Roman" w:hAnsi="Times New Roman"/>
          <w:sz w:val="28"/>
        </w:rPr>
        <w:br/>
      </w:r>
      <w:r w:rsidR="009D3A4C" w:rsidRPr="009D3A4C">
        <w:rPr>
          <w:rFonts w:ascii="Times New Roman" w:hAnsi="Times New Roman"/>
          <w:sz w:val="28"/>
        </w:rPr>
        <w:t>в Российской Федерации</w:t>
      </w:r>
      <w:r w:rsidR="009D3A4C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и пунктом 14 </w:t>
      </w:r>
      <w:r w:rsidRPr="0084432F">
        <w:rPr>
          <w:rFonts w:ascii="Times New Roman" w:hAnsi="Times New Roman"/>
          <w:sz w:val="28"/>
        </w:rPr>
        <w:t>Положени</w:t>
      </w:r>
      <w:r>
        <w:rPr>
          <w:rFonts w:ascii="Times New Roman" w:hAnsi="Times New Roman"/>
          <w:sz w:val="28"/>
        </w:rPr>
        <w:t>я,</w:t>
      </w:r>
      <w:r w:rsidR="00BD41FB">
        <w:rPr>
          <w:rFonts w:ascii="Times New Roman" w:hAnsi="Times New Roman"/>
          <w:sz w:val="28"/>
        </w:rPr>
        <w:t xml:space="preserve"> п</w:t>
      </w:r>
      <w:r w:rsidR="00A13407" w:rsidRPr="00A13407">
        <w:rPr>
          <w:rFonts w:ascii="Times New Roman" w:hAnsi="Times New Roman"/>
          <w:sz w:val="28"/>
        </w:rPr>
        <w:t>лановые контрольные (надзорные) мероприятия</w:t>
      </w:r>
      <w:r w:rsidR="009D3A4C">
        <w:rPr>
          <w:rFonts w:ascii="Times New Roman" w:hAnsi="Times New Roman"/>
          <w:sz w:val="28"/>
        </w:rPr>
        <w:t xml:space="preserve"> </w:t>
      </w:r>
      <w:r w:rsidR="00A13407" w:rsidRPr="00A13407">
        <w:rPr>
          <w:rFonts w:ascii="Times New Roman" w:hAnsi="Times New Roman"/>
          <w:sz w:val="28"/>
        </w:rPr>
        <w:t xml:space="preserve">в отношении объектов контроля в зависимости </w:t>
      </w:r>
      <w:r w:rsidR="007B3F68">
        <w:rPr>
          <w:rFonts w:ascii="Times New Roman" w:hAnsi="Times New Roman"/>
          <w:sz w:val="28"/>
        </w:rPr>
        <w:br/>
      </w:r>
      <w:r w:rsidR="00A13407" w:rsidRPr="00A13407">
        <w:rPr>
          <w:rFonts w:ascii="Times New Roman" w:hAnsi="Times New Roman"/>
          <w:sz w:val="28"/>
        </w:rPr>
        <w:t xml:space="preserve">от присвоенной категории риска </w:t>
      </w:r>
      <w:r w:rsidR="009D3A4C">
        <w:rPr>
          <w:rFonts w:ascii="Times New Roman" w:hAnsi="Times New Roman"/>
          <w:sz w:val="28"/>
        </w:rPr>
        <w:t xml:space="preserve">в 2024 году </w:t>
      </w:r>
      <w:r w:rsidR="009D749D">
        <w:rPr>
          <w:rFonts w:ascii="Times New Roman" w:hAnsi="Times New Roman"/>
          <w:sz w:val="28"/>
        </w:rPr>
        <w:t xml:space="preserve">могли </w:t>
      </w:r>
      <w:r w:rsidR="00A13407" w:rsidRPr="00A13407">
        <w:rPr>
          <w:rFonts w:ascii="Times New Roman" w:hAnsi="Times New Roman"/>
          <w:sz w:val="28"/>
        </w:rPr>
        <w:t>провод</w:t>
      </w:r>
      <w:r w:rsidR="009D3A4C">
        <w:rPr>
          <w:rFonts w:ascii="Times New Roman" w:hAnsi="Times New Roman"/>
          <w:sz w:val="28"/>
        </w:rPr>
        <w:t>и</w:t>
      </w:r>
      <w:r w:rsidR="009D749D">
        <w:rPr>
          <w:rFonts w:ascii="Times New Roman" w:hAnsi="Times New Roman"/>
          <w:sz w:val="28"/>
        </w:rPr>
        <w:t>ться</w:t>
      </w:r>
      <w:r w:rsidR="009D3A4C">
        <w:rPr>
          <w:rFonts w:ascii="Times New Roman" w:hAnsi="Times New Roman"/>
          <w:sz w:val="28"/>
        </w:rPr>
        <w:t xml:space="preserve"> в соответствии </w:t>
      </w:r>
      <w:r w:rsidR="00A13407" w:rsidRPr="00A13407">
        <w:rPr>
          <w:rFonts w:ascii="Times New Roman" w:hAnsi="Times New Roman"/>
          <w:sz w:val="28"/>
        </w:rPr>
        <w:t>со следующей периодичностью:</w:t>
      </w:r>
    </w:p>
    <w:p w14:paraId="2F140FE2" w14:textId="56B09616" w:rsidR="00A13407" w:rsidRPr="00A13407" w:rsidRDefault="00A13407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13407"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 w:rsidRPr="00A13407">
        <w:rPr>
          <w:rFonts w:ascii="Times New Roman" w:hAnsi="Times New Roman"/>
          <w:sz w:val="28"/>
        </w:rPr>
        <w:t xml:space="preserve">в отношении объектов контроля, отнесенных к категории чрезвычайно высокого риска (инспекционный визит, или рейдовый осмотр, или документарная проверка, или выездная проверка), </w:t>
      </w:r>
      <w:r w:rsidR="003F6FC0" w:rsidRPr="003F6FC0">
        <w:rPr>
          <w:rFonts w:ascii="Times New Roman" w:hAnsi="Times New Roman"/>
          <w:sz w:val="28"/>
        </w:rPr>
        <w:t>–</w:t>
      </w:r>
      <w:r w:rsidRPr="00A13407">
        <w:rPr>
          <w:rFonts w:ascii="Times New Roman" w:hAnsi="Times New Roman"/>
          <w:sz w:val="28"/>
        </w:rPr>
        <w:t xml:space="preserve"> одно контрольное (надзорное) мероприятие в год;</w:t>
      </w:r>
    </w:p>
    <w:p w14:paraId="2FB22B51" w14:textId="7986B36E" w:rsidR="00A13407" w:rsidRPr="00A13407" w:rsidRDefault="00A13407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13407"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 w:rsidRPr="00A13407">
        <w:rPr>
          <w:rFonts w:ascii="Times New Roman" w:hAnsi="Times New Roman"/>
          <w:sz w:val="28"/>
        </w:rPr>
        <w:t xml:space="preserve">в отношении объектов контроля, отнесенных к категории высокого риска (инспекционный визит, или рейдовый осмотр, или документарная проверка, или выездная проверка), </w:t>
      </w:r>
      <w:r w:rsidR="003F6FC0" w:rsidRPr="003F6FC0">
        <w:rPr>
          <w:rFonts w:ascii="Times New Roman" w:hAnsi="Times New Roman"/>
          <w:sz w:val="28"/>
        </w:rPr>
        <w:t>–</w:t>
      </w:r>
      <w:r w:rsidRPr="00A13407">
        <w:rPr>
          <w:rFonts w:ascii="Times New Roman" w:hAnsi="Times New Roman"/>
          <w:sz w:val="28"/>
        </w:rPr>
        <w:t xml:space="preserve"> одно контрольное (надзорное) мероприятие в 2 года;</w:t>
      </w:r>
    </w:p>
    <w:p w14:paraId="61349093" w14:textId="33532E10" w:rsidR="00412A98" w:rsidRDefault="00A13407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13407"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> </w:t>
      </w:r>
      <w:r w:rsidRPr="00A13407">
        <w:rPr>
          <w:rFonts w:ascii="Times New Roman" w:hAnsi="Times New Roman"/>
          <w:sz w:val="28"/>
        </w:rPr>
        <w:t xml:space="preserve">в отношении объектов контроля, отнесенных к категории среднего риска (инспекционный визит, или рейдовый осмотр, или документарная проверка, или выездная проверка), </w:t>
      </w:r>
      <w:r w:rsidR="003F6FC0" w:rsidRPr="003F6FC0">
        <w:rPr>
          <w:rFonts w:ascii="Times New Roman" w:hAnsi="Times New Roman"/>
          <w:sz w:val="28"/>
        </w:rPr>
        <w:t>–</w:t>
      </w:r>
      <w:r w:rsidRPr="00A13407">
        <w:rPr>
          <w:rFonts w:ascii="Times New Roman" w:hAnsi="Times New Roman"/>
          <w:sz w:val="28"/>
        </w:rPr>
        <w:t xml:space="preserve"> одно контрольное (надзорное) мероприятие в 3 года.</w:t>
      </w:r>
    </w:p>
    <w:p w14:paraId="389B428D" w14:textId="2953B729" w:rsidR="00F47F29" w:rsidRDefault="00B26159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В соответствии с п</w:t>
      </w:r>
      <w:r w:rsidR="002A674F" w:rsidRPr="002A674F">
        <w:rPr>
          <w:rFonts w:ascii="Times New Roman" w:hAnsi="Times New Roman"/>
          <w:sz w:val="28"/>
        </w:rPr>
        <w:t>остановление</w:t>
      </w:r>
      <w:r w:rsidR="002A674F">
        <w:rPr>
          <w:rFonts w:ascii="Times New Roman" w:hAnsi="Times New Roman"/>
          <w:sz w:val="28"/>
        </w:rPr>
        <w:t>м</w:t>
      </w:r>
      <w:r w:rsidR="002A674F" w:rsidRPr="002A674F">
        <w:rPr>
          <w:rFonts w:ascii="Times New Roman" w:hAnsi="Times New Roman"/>
          <w:sz w:val="28"/>
        </w:rPr>
        <w:t xml:space="preserve"> Правительства Р</w:t>
      </w:r>
      <w:r w:rsidR="00064652">
        <w:rPr>
          <w:rFonts w:ascii="Times New Roman" w:hAnsi="Times New Roman"/>
          <w:sz w:val="28"/>
        </w:rPr>
        <w:t xml:space="preserve">оссийской </w:t>
      </w:r>
      <w:r w:rsidR="002A674F" w:rsidRPr="002A674F">
        <w:rPr>
          <w:rFonts w:ascii="Times New Roman" w:hAnsi="Times New Roman"/>
          <w:sz w:val="28"/>
        </w:rPr>
        <w:t>Ф</w:t>
      </w:r>
      <w:r w:rsidR="00064652">
        <w:rPr>
          <w:rFonts w:ascii="Times New Roman" w:hAnsi="Times New Roman"/>
          <w:sz w:val="28"/>
        </w:rPr>
        <w:t>едерации</w:t>
      </w:r>
      <w:r w:rsidR="002A674F" w:rsidRPr="002A674F">
        <w:rPr>
          <w:rFonts w:ascii="Times New Roman" w:hAnsi="Times New Roman"/>
          <w:sz w:val="28"/>
        </w:rPr>
        <w:t xml:space="preserve"> от 10.03.2022 </w:t>
      </w:r>
      <w:r w:rsidR="002A674F">
        <w:rPr>
          <w:rFonts w:ascii="Times New Roman" w:hAnsi="Times New Roman"/>
          <w:sz w:val="28"/>
        </w:rPr>
        <w:t>№</w:t>
      </w:r>
      <w:r w:rsidR="002A674F" w:rsidRPr="002A674F">
        <w:rPr>
          <w:rFonts w:ascii="Times New Roman" w:hAnsi="Times New Roman"/>
          <w:sz w:val="28"/>
        </w:rPr>
        <w:t xml:space="preserve"> 336 </w:t>
      </w:r>
      <w:r w:rsidR="002A674F">
        <w:rPr>
          <w:rFonts w:ascii="Times New Roman" w:hAnsi="Times New Roman"/>
          <w:sz w:val="28"/>
        </w:rPr>
        <w:t>«</w:t>
      </w:r>
      <w:r w:rsidR="002A674F" w:rsidRPr="002A674F">
        <w:rPr>
          <w:rFonts w:ascii="Times New Roman" w:hAnsi="Times New Roman"/>
          <w:sz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2A674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2024 году</w:t>
      </w:r>
      <w:r w:rsidR="00DA0752">
        <w:rPr>
          <w:rFonts w:ascii="Times New Roman" w:hAnsi="Times New Roman"/>
          <w:sz w:val="28"/>
        </w:rPr>
        <w:t xml:space="preserve"> плановые контрольные (надзорные) мероприятия</w:t>
      </w:r>
      <w:r w:rsidR="00A72206">
        <w:rPr>
          <w:rFonts w:ascii="Times New Roman" w:hAnsi="Times New Roman"/>
          <w:sz w:val="28"/>
        </w:rPr>
        <w:t xml:space="preserve"> </w:t>
      </w:r>
      <w:r w:rsidR="00B2121F">
        <w:rPr>
          <w:rFonts w:ascii="Times New Roman" w:hAnsi="Times New Roman"/>
          <w:sz w:val="28"/>
        </w:rPr>
        <w:t xml:space="preserve">осуществлялись только </w:t>
      </w:r>
      <w:r w:rsidR="007B3F68">
        <w:rPr>
          <w:rFonts w:ascii="Times New Roman" w:hAnsi="Times New Roman"/>
          <w:sz w:val="28"/>
        </w:rPr>
        <w:br/>
      </w:r>
      <w:r w:rsidR="00B2121F">
        <w:rPr>
          <w:rFonts w:ascii="Times New Roman" w:hAnsi="Times New Roman"/>
          <w:sz w:val="28"/>
        </w:rPr>
        <w:t>в отношении объектов контроля</w:t>
      </w:r>
      <w:r w:rsidR="003D2862">
        <w:rPr>
          <w:rFonts w:ascii="Times New Roman" w:hAnsi="Times New Roman"/>
          <w:sz w:val="28"/>
        </w:rPr>
        <w:t xml:space="preserve"> чрезвычайно высокого и высокого рисков.</w:t>
      </w:r>
    </w:p>
    <w:p w14:paraId="3754EB52" w14:textId="77777777" w:rsidR="00CE4761" w:rsidRDefault="00CE4761" w:rsidP="00724F6E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4FD4894C" w14:textId="77777777" w:rsidR="00471613" w:rsidRDefault="00CE4761" w:rsidP="00CE476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2. </w:t>
      </w:r>
      <w:r w:rsidR="0031596F" w:rsidRPr="00967481">
        <w:rPr>
          <w:rFonts w:ascii="Times New Roman" w:hAnsi="Times New Roman"/>
          <w:b/>
          <w:bCs/>
          <w:sz w:val="28"/>
        </w:rPr>
        <w:t>Статистика</w:t>
      </w:r>
      <w:r w:rsidR="0031596F" w:rsidRPr="00967481">
        <w:rPr>
          <w:rFonts w:ascii="Times New Roman" w:hAnsi="Times New Roman"/>
          <w:sz w:val="28"/>
        </w:rPr>
        <w:t xml:space="preserve"> </w:t>
      </w:r>
      <w:r w:rsidRPr="00CE4761">
        <w:rPr>
          <w:rFonts w:ascii="Times New Roman" w:hAnsi="Times New Roman"/>
          <w:b/>
          <w:bCs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 w:rsidR="0031596F" w:rsidRPr="00967481">
        <w:rPr>
          <w:rFonts w:ascii="Times New Roman" w:hAnsi="Times New Roman"/>
          <w:b/>
          <w:bCs/>
          <w:sz w:val="28"/>
        </w:rPr>
        <w:t xml:space="preserve">контрольных (надзорных) </w:t>
      </w:r>
    </w:p>
    <w:p w14:paraId="27A400A7" w14:textId="77777777" w:rsidR="00471613" w:rsidRDefault="0031596F" w:rsidP="00CE476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67481">
        <w:rPr>
          <w:rFonts w:ascii="Times New Roman" w:hAnsi="Times New Roman"/>
          <w:b/>
          <w:bCs/>
          <w:sz w:val="28"/>
        </w:rPr>
        <w:t>и профилактических мероприятий</w:t>
      </w:r>
      <w:r w:rsidR="008A0224">
        <w:rPr>
          <w:rFonts w:ascii="Times New Roman" w:hAnsi="Times New Roman"/>
          <w:b/>
          <w:bCs/>
          <w:sz w:val="28"/>
        </w:rPr>
        <w:t xml:space="preserve">, </w:t>
      </w:r>
      <w:r w:rsidR="00471613">
        <w:rPr>
          <w:rFonts w:ascii="Times New Roman" w:hAnsi="Times New Roman"/>
          <w:b/>
          <w:bCs/>
          <w:sz w:val="28"/>
        </w:rPr>
        <w:t xml:space="preserve">осуществления специальных </w:t>
      </w:r>
    </w:p>
    <w:p w14:paraId="59B9CA8D" w14:textId="77777777" w:rsidR="00967481" w:rsidRDefault="00471613" w:rsidP="00CE4761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режимов </w:t>
      </w:r>
      <w:r w:rsidRPr="00471613">
        <w:rPr>
          <w:rFonts w:ascii="Times New Roman" w:hAnsi="Times New Roman"/>
          <w:b/>
          <w:bCs/>
          <w:sz w:val="28"/>
        </w:rPr>
        <w:t>государственного контроля (надзора)</w:t>
      </w:r>
    </w:p>
    <w:p w14:paraId="479C72CA" w14:textId="77777777" w:rsidR="00CE4761" w:rsidRDefault="00CE4761" w:rsidP="00CE4761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57EC9AFB" w14:textId="4E693F36" w:rsidR="008D7257" w:rsidRDefault="008D7257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Pr="00F5548A">
        <w:rPr>
          <w:rFonts w:ascii="Times New Roman" w:hAnsi="Times New Roman"/>
          <w:sz w:val="28"/>
        </w:rPr>
        <w:t>01.01.202</w:t>
      </w:r>
      <w:r w:rsidR="003D286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ф</w:t>
      </w:r>
      <w:r w:rsidRPr="00B6521B">
        <w:rPr>
          <w:rFonts w:ascii="Times New Roman" w:hAnsi="Times New Roman"/>
          <w:sz w:val="28"/>
        </w:rPr>
        <w:t>едеральн</w:t>
      </w:r>
      <w:r>
        <w:rPr>
          <w:rFonts w:ascii="Times New Roman" w:hAnsi="Times New Roman"/>
          <w:sz w:val="28"/>
        </w:rPr>
        <w:t>ый</w:t>
      </w:r>
      <w:r w:rsidRPr="00B6521B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 w:rsidRPr="00B6521B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B6521B">
        <w:rPr>
          <w:rFonts w:ascii="Times New Roman" w:hAnsi="Times New Roman"/>
          <w:sz w:val="28"/>
        </w:rPr>
        <w:t xml:space="preserve"> (надзор) в области транспортной безопасности</w:t>
      </w:r>
      <w:r w:rsidR="002B0425">
        <w:rPr>
          <w:rFonts w:ascii="Times New Roman" w:hAnsi="Times New Roman"/>
          <w:sz w:val="28"/>
        </w:rPr>
        <w:t xml:space="preserve"> осуществляется в отношении </w:t>
      </w:r>
      <w:r w:rsidR="00895325">
        <w:rPr>
          <w:rFonts w:ascii="Times New Roman" w:hAnsi="Times New Roman"/>
          <w:sz w:val="28"/>
        </w:rPr>
        <w:t>21 031</w:t>
      </w:r>
      <w:r w:rsidR="002B0425">
        <w:rPr>
          <w:rFonts w:ascii="Times New Roman" w:hAnsi="Times New Roman"/>
          <w:sz w:val="28"/>
        </w:rPr>
        <w:t xml:space="preserve"> контролируемых лиц и 2</w:t>
      </w:r>
      <w:r w:rsidR="00895325">
        <w:rPr>
          <w:rFonts w:ascii="Times New Roman" w:hAnsi="Times New Roman"/>
          <w:sz w:val="28"/>
        </w:rPr>
        <w:t>59</w:t>
      </w:r>
      <w:r w:rsidR="00295E76">
        <w:rPr>
          <w:rFonts w:ascii="Times New Roman" w:hAnsi="Times New Roman"/>
          <w:sz w:val="28"/>
        </w:rPr>
        <w:t> </w:t>
      </w:r>
      <w:r w:rsidR="00895325">
        <w:rPr>
          <w:rFonts w:ascii="Times New Roman" w:hAnsi="Times New Roman"/>
          <w:sz w:val="28"/>
        </w:rPr>
        <w:t>822</w:t>
      </w:r>
      <w:r w:rsidR="00295E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контроля, которым присвоены категории риска:</w:t>
      </w:r>
    </w:p>
    <w:p w14:paraId="2B0262BB" w14:textId="5520A198" w:rsidR="008D7257" w:rsidRDefault="002B0425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чрезвычайно высокая – 1</w:t>
      </w:r>
      <w:r w:rsidR="00895325">
        <w:rPr>
          <w:rFonts w:ascii="Times New Roman" w:hAnsi="Times New Roman"/>
          <w:sz w:val="28"/>
        </w:rPr>
        <w:t>5</w:t>
      </w:r>
      <w:r w:rsidR="008D7257">
        <w:rPr>
          <w:rFonts w:ascii="Times New Roman" w:hAnsi="Times New Roman"/>
          <w:sz w:val="28"/>
        </w:rPr>
        <w:t>;</w:t>
      </w:r>
    </w:p>
    <w:p w14:paraId="159267B8" w14:textId="0A5653A6" w:rsidR="008D7257" w:rsidRDefault="002B0425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высокая – 1</w:t>
      </w:r>
      <w:r w:rsidR="00895325">
        <w:rPr>
          <w:rFonts w:ascii="Times New Roman" w:hAnsi="Times New Roman"/>
          <w:sz w:val="28"/>
        </w:rPr>
        <w:t>54</w:t>
      </w:r>
      <w:r w:rsidR="008D7257">
        <w:rPr>
          <w:rFonts w:ascii="Times New Roman" w:hAnsi="Times New Roman"/>
          <w:sz w:val="28"/>
        </w:rPr>
        <w:t>;</w:t>
      </w:r>
    </w:p>
    <w:p w14:paraId="2CA1B1C5" w14:textId="45361CBC" w:rsidR="008D7257" w:rsidRDefault="002B0425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средняя – </w:t>
      </w:r>
      <w:r w:rsidR="00895325">
        <w:rPr>
          <w:rFonts w:ascii="Times New Roman" w:hAnsi="Times New Roman"/>
          <w:sz w:val="28"/>
        </w:rPr>
        <w:t>4</w:t>
      </w:r>
      <w:r w:rsidR="008D7257">
        <w:rPr>
          <w:rFonts w:ascii="Times New Roman" w:hAnsi="Times New Roman"/>
          <w:sz w:val="28"/>
        </w:rPr>
        <w:t> </w:t>
      </w:r>
      <w:r w:rsidR="00895325">
        <w:rPr>
          <w:rFonts w:ascii="Times New Roman" w:hAnsi="Times New Roman"/>
          <w:sz w:val="28"/>
        </w:rPr>
        <w:t>057</w:t>
      </w:r>
      <w:r w:rsidR="008D7257">
        <w:rPr>
          <w:rFonts w:ascii="Times New Roman" w:hAnsi="Times New Roman"/>
          <w:sz w:val="28"/>
        </w:rPr>
        <w:t>;</w:t>
      </w:r>
    </w:p>
    <w:p w14:paraId="522DA7AF" w14:textId="6EA2C1CA" w:rsidR="008D7257" w:rsidRPr="008D7257" w:rsidRDefault="008D7257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- низкая </w:t>
      </w:r>
      <w:r w:rsidR="00FD300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2B0425">
        <w:rPr>
          <w:rFonts w:ascii="Times New Roman" w:hAnsi="Times New Roman"/>
          <w:sz w:val="28"/>
        </w:rPr>
        <w:t>2</w:t>
      </w:r>
      <w:r w:rsidR="00895325">
        <w:rPr>
          <w:rFonts w:ascii="Times New Roman" w:hAnsi="Times New Roman"/>
          <w:sz w:val="28"/>
        </w:rPr>
        <w:t>55</w:t>
      </w:r>
      <w:r w:rsidR="00FD300E">
        <w:rPr>
          <w:rFonts w:ascii="Times New Roman" w:hAnsi="Times New Roman"/>
          <w:sz w:val="28"/>
        </w:rPr>
        <w:t> </w:t>
      </w:r>
      <w:r w:rsidR="00895325">
        <w:rPr>
          <w:rFonts w:ascii="Times New Roman" w:hAnsi="Times New Roman"/>
          <w:sz w:val="28"/>
        </w:rPr>
        <w:t>5</w:t>
      </w:r>
      <w:r w:rsidR="002B0425">
        <w:rPr>
          <w:rFonts w:ascii="Times New Roman" w:hAnsi="Times New Roman"/>
          <w:sz w:val="28"/>
        </w:rPr>
        <w:t>96</w:t>
      </w:r>
      <w:r w:rsidR="00FD300E">
        <w:rPr>
          <w:rFonts w:ascii="Times New Roman" w:hAnsi="Times New Roman"/>
          <w:sz w:val="28"/>
        </w:rPr>
        <w:t>.</w:t>
      </w:r>
    </w:p>
    <w:p w14:paraId="3C86CB9A" w14:textId="49D7F10C" w:rsidR="00572BC6" w:rsidRDefault="00FD300E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300E">
        <w:rPr>
          <w:rFonts w:ascii="Times New Roman" w:hAnsi="Times New Roman"/>
          <w:sz w:val="28"/>
        </w:rPr>
        <w:t>Контрольн</w:t>
      </w:r>
      <w:r w:rsidR="00DF7861">
        <w:rPr>
          <w:rFonts w:ascii="Times New Roman" w:hAnsi="Times New Roman"/>
          <w:sz w:val="28"/>
        </w:rPr>
        <w:t>ые (</w:t>
      </w:r>
      <w:r w:rsidRPr="00FD300E">
        <w:rPr>
          <w:rFonts w:ascii="Times New Roman" w:hAnsi="Times New Roman"/>
          <w:sz w:val="28"/>
        </w:rPr>
        <w:t>надзорные</w:t>
      </w:r>
      <w:r w:rsidR="00DF7861">
        <w:rPr>
          <w:rFonts w:ascii="Times New Roman" w:hAnsi="Times New Roman"/>
          <w:sz w:val="28"/>
        </w:rPr>
        <w:t>)</w:t>
      </w:r>
      <w:r w:rsidRPr="00FD300E">
        <w:rPr>
          <w:rFonts w:ascii="Times New Roman" w:hAnsi="Times New Roman"/>
          <w:sz w:val="28"/>
        </w:rPr>
        <w:t xml:space="preserve"> мероприятия </w:t>
      </w:r>
      <w:r w:rsidR="003F6FC0">
        <w:rPr>
          <w:rFonts w:ascii="Times New Roman" w:hAnsi="Times New Roman"/>
          <w:sz w:val="28"/>
        </w:rPr>
        <w:t>с</w:t>
      </w:r>
      <w:r w:rsidR="00895325">
        <w:rPr>
          <w:rFonts w:ascii="Times New Roman" w:hAnsi="Times New Roman"/>
          <w:sz w:val="28"/>
        </w:rPr>
        <w:t>о</w:t>
      </w:r>
      <w:r w:rsidR="002B0425">
        <w:rPr>
          <w:rFonts w:ascii="Times New Roman" w:hAnsi="Times New Roman"/>
          <w:sz w:val="28"/>
        </w:rPr>
        <w:t xml:space="preserve"> взаимодействием </w:t>
      </w:r>
      <w:r w:rsidR="003F6FC0">
        <w:rPr>
          <w:rFonts w:ascii="Times New Roman" w:hAnsi="Times New Roman"/>
          <w:sz w:val="28"/>
        </w:rPr>
        <w:br/>
      </w:r>
      <w:r w:rsidR="002B0425">
        <w:rPr>
          <w:rFonts w:ascii="Times New Roman" w:hAnsi="Times New Roman"/>
          <w:sz w:val="28"/>
        </w:rPr>
        <w:t xml:space="preserve">с контролируемым лицом </w:t>
      </w:r>
      <w:r w:rsidR="00DF7861">
        <w:rPr>
          <w:rFonts w:ascii="Times New Roman" w:hAnsi="Times New Roman"/>
          <w:sz w:val="28"/>
        </w:rPr>
        <w:t>(</w:t>
      </w:r>
      <w:r w:rsidR="00895325">
        <w:rPr>
          <w:rFonts w:ascii="Times New Roman" w:hAnsi="Times New Roman"/>
          <w:sz w:val="28"/>
        </w:rPr>
        <w:t>31</w:t>
      </w:r>
      <w:r w:rsidR="002B0425">
        <w:rPr>
          <w:rFonts w:ascii="Times New Roman" w:hAnsi="Times New Roman"/>
          <w:sz w:val="28"/>
        </w:rPr>
        <w:t xml:space="preserve"> плановых и 4</w:t>
      </w:r>
      <w:r w:rsidR="00895325">
        <w:rPr>
          <w:rFonts w:ascii="Times New Roman" w:hAnsi="Times New Roman"/>
          <w:sz w:val="28"/>
        </w:rPr>
        <w:t>43</w:t>
      </w:r>
      <w:r w:rsidR="00DF7861">
        <w:rPr>
          <w:rFonts w:ascii="Times New Roman" w:hAnsi="Times New Roman"/>
          <w:sz w:val="28"/>
        </w:rPr>
        <w:t xml:space="preserve"> внеплановых) </w:t>
      </w:r>
      <w:r w:rsidRPr="00FD300E">
        <w:rPr>
          <w:rFonts w:ascii="Times New Roman" w:hAnsi="Times New Roman"/>
          <w:sz w:val="28"/>
        </w:rPr>
        <w:t>проведены</w:t>
      </w:r>
      <w:r w:rsidR="00DF7861">
        <w:rPr>
          <w:rFonts w:ascii="Times New Roman" w:hAnsi="Times New Roman"/>
          <w:sz w:val="28"/>
        </w:rPr>
        <w:t xml:space="preserve"> </w:t>
      </w:r>
      <w:r w:rsidR="003F6FC0">
        <w:rPr>
          <w:rFonts w:ascii="Times New Roman" w:hAnsi="Times New Roman"/>
          <w:sz w:val="28"/>
        </w:rPr>
        <w:br/>
      </w:r>
      <w:r w:rsidR="00DF7861">
        <w:rPr>
          <w:rFonts w:ascii="Times New Roman" w:hAnsi="Times New Roman"/>
          <w:sz w:val="28"/>
        </w:rPr>
        <w:t xml:space="preserve">в отношении </w:t>
      </w:r>
      <w:r w:rsidR="002B0425">
        <w:rPr>
          <w:rFonts w:ascii="Times New Roman" w:hAnsi="Times New Roman"/>
          <w:sz w:val="28"/>
        </w:rPr>
        <w:t>36</w:t>
      </w:r>
      <w:r w:rsidR="00895325">
        <w:rPr>
          <w:rFonts w:ascii="Times New Roman" w:hAnsi="Times New Roman"/>
          <w:sz w:val="28"/>
        </w:rPr>
        <w:t>8</w:t>
      </w:r>
      <w:r w:rsidR="00C353E8">
        <w:rPr>
          <w:rFonts w:ascii="Times New Roman" w:hAnsi="Times New Roman"/>
          <w:sz w:val="28"/>
        </w:rPr>
        <w:t xml:space="preserve"> контролируемых лиц</w:t>
      </w:r>
      <w:r w:rsidR="00DF7861">
        <w:rPr>
          <w:rFonts w:ascii="Times New Roman" w:hAnsi="Times New Roman"/>
          <w:sz w:val="28"/>
        </w:rPr>
        <w:t xml:space="preserve"> (</w:t>
      </w:r>
      <w:r w:rsidR="002B0425">
        <w:rPr>
          <w:rFonts w:ascii="Times New Roman" w:hAnsi="Times New Roman"/>
          <w:sz w:val="28"/>
        </w:rPr>
        <w:t>1,</w:t>
      </w:r>
      <w:r w:rsidR="00895325">
        <w:rPr>
          <w:rFonts w:ascii="Times New Roman" w:hAnsi="Times New Roman"/>
          <w:sz w:val="28"/>
        </w:rPr>
        <w:t>75</w:t>
      </w:r>
      <w:r w:rsidR="002B0425">
        <w:rPr>
          <w:rFonts w:ascii="Times New Roman" w:hAnsi="Times New Roman"/>
          <w:sz w:val="28"/>
        </w:rPr>
        <w:t xml:space="preserve"> </w:t>
      </w:r>
      <w:r w:rsidR="00DF7861">
        <w:rPr>
          <w:rFonts w:ascii="Times New Roman" w:hAnsi="Times New Roman"/>
          <w:sz w:val="28"/>
        </w:rPr>
        <w:t>% от общего числа</w:t>
      </w:r>
      <w:r w:rsidR="000E2869">
        <w:rPr>
          <w:rFonts w:ascii="Times New Roman" w:hAnsi="Times New Roman"/>
          <w:sz w:val="28"/>
        </w:rPr>
        <w:t xml:space="preserve"> контролируемых лиц</w:t>
      </w:r>
      <w:r w:rsidR="00DF7861">
        <w:rPr>
          <w:rFonts w:ascii="Times New Roman" w:hAnsi="Times New Roman"/>
          <w:sz w:val="28"/>
        </w:rPr>
        <w:t xml:space="preserve">) и </w:t>
      </w:r>
      <w:r w:rsidR="00895325">
        <w:rPr>
          <w:rFonts w:ascii="Times New Roman" w:hAnsi="Times New Roman"/>
          <w:sz w:val="28"/>
        </w:rPr>
        <w:t>1</w:t>
      </w:r>
      <w:r w:rsidR="00DF7861">
        <w:rPr>
          <w:rFonts w:ascii="Times New Roman" w:hAnsi="Times New Roman"/>
          <w:sz w:val="28"/>
        </w:rPr>
        <w:t> </w:t>
      </w:r>
      <w:r w:rsidR="00895325">
        <w:rPr>
          <w:rFonts w:ascii="Times New Roman" w:hAnsi="Times New Roman"/>
          <w:sz w:val="28"/>
        </w:rPr>
        <w:t>310</w:t>
      </w:r>
      <w:r w:rsidR="00C353E8">
        <w:rPr>
          <w:rFonts w:ascii="Times New Roman" w:hAnsi="Times New Roman"/>
          <w:sz w:val="28"/>
        </w:rPr>
        <w:t xml:space="preserve"> объектов </w:t>
      </w:r>
      <w:r w:rsidR="00DF7861">
        <w:rPr>
          <w:rFonts w:ascii="Times New Roman" w:hAnsi="Times New Roman"/>
          <w:sz w:val="28"/>
        </w:rPr>
        <w:t>контроля (</w:t>
      </w:r>
      <w:r w:rsidR="00895325">
        <w:rPr>
          <w:rFonts w:ascii="Times New Roman" w:hAnsi="Times New Roman"/>
          <w:sz w:val="28"/>
        </w:rPr>
        <w:t>0,51</w:t>
      </w:r>
      <w:r w:rsidR="003F6FC0">
        <w:rPr>
          <w:rFonts w:ascii="Times New Roman" w:hAnsi="Times New Roman"/>
          <w:sz w:val="28"/>
        </w:rPr>
        <w:t>% от общего числа</w:t>
      </w:r>
      <w:r w:rsidR="000E2869">
        <w:rPr>
          <w:rFonts w:ascii="Times New Roman" w:hAnsi="Times New Roman"/>
          <w:sz w:val="28"/>
        </w:rPr>
        <w:t xml:space="preserve"> объектов контроля</w:t>
      </w:r>
      <w:r w:rsidR="003F6FC0">
        <w:rPr>
          <w:rFonts w:ascii="Times New Roman" w:hAnsi="Times New Roman"/>
          <w:sz w:val="28"/>
        </w:rPr>
        <w:t>).</w:t>
      </w:r>
      <w:r w:rsidR="00DF7861">
        <w:rPr>
          <w:rFonts w:ascii="Times New Roman" w:hAnsi="Times New Roman"/>
          <w:sz w:val="28"/>
        </w:rPr>
        <w:t xml:space="preserve"> </w:t>
      </w:r>
    </w:p>
    <w:p w14:paraId="61A7413E" w14:textId="0BA66D00" w:rsidR="009A2EAC" w:rsidRDefault="009A2EAC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проведенных </w:t>
      </w:r>
      <w:r w:rsidR="00312B9C">
        <w:rPr>
          <w:rFonts w:ascii="Times New Roman" w:hAnsi="Times New Roman"/>
          <w:sz w:val="28"/>
        </w:rPr>
        <w:t xml:space="preserve">в 2024 г. </w:t>
      </w:r>
      <w:r>
        <w:rPr>
          <w:rFonts w:ascii="Times New Roman" w:hAnsi="Times New Roman"/>
          <w:sz w:val="28"/>
        </w:rPr>
        <w:t xml:space="preserve">КНМ со взаимодействием </w:t>
      </w:r>
      <w:r w:rsidR="007B3F6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контролируемыми лицами </w:t>
      </w:r>
      <w:r w:rsidR="00312B9C">
        <w:rPr>
          <w:rFonts w:ascii="Times New Roman" w:hAnsi="Times New Roman"/>
          <w:sz w:val="28"/>
        </w:rPr>
        <w:t>снизилось по сравнению с аналогичным периодом 2023 г. (далее – АППГ): плановых – на 46,6%, внеплановых – на 12,2%.</w:t>
      </w:r>
    </w:p>
    <w:p w14:paraId="5F83AAA2" w14:textId="250F1502" w:rsidR="00312B9C" w:rsidRDefault="00312B9C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12B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6 КНМ проведено на основании индикаторов риска (АППГ - 0).</w:t>
      </w:r>
    </w:p>
    <w:p w14:paraId="1A3DA36C" w14:textId="0008BEAF" w:rsidR="009F719A" w:rsidRDefault="0010139B" w:rsidP="00724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39B">
        <w:rPr>
          <w:rFonts w:ascii="Times New Roman" w:eastAsia="Calibri" w:hAnsi="Times New Roman" w:cs="Times New Roman"/>
          <w:sz w:val="28"/>
          <w:szCs w:val="28"/>
        </w:rPr>
        <w:t xml:space="preserve">Всего в ходе контрольных (надзорных) мероприятий с взаимодействием </w:t>
      </w:r>
      <w:r w:rsidR="000E2869">
        <w:rPr>
          <w:rFonts w:ascii="Times New Roman" w:eastAsia="Calibri" w:hAnsi="Times New Roman" w:cs="Times New Roman"/>
          <w:sz w:val="28"/>
          <w:szCs w:val="28"/>
        </w:rPr>
        <w:br/>
        <w:t xml:space="preserve">(далее – КНМ) </w:t>
      </w:r>
      <w:r w:rsidRPr="0010139B">
        <w:rPr>
          <w:rFonts w:ascii="Times New Roman" w:eastAsia="Calibri" w:hAnsi="Times New Roman" w:cs="Times New Roman"/>
          <w:sz w:val="28"/>
          <w:szCs w:val="28"/>
        </w:rPr>
        <w:t xml:space="preserve">с контролируемым лицом выявлено </w:t>
      </w:r>
      <w:r w:rsidR="00895325">
        <w:rPr>
          <w:rFonts w:ascii="Times New Roman" w:eastAsia="Calibri" w:hAnsi="Times New Roman" w:cs="Times New Roman"/>
          <w:sz w:val="28"/>
          <w:szCs w:val="28"/>
        </w:rPr>
        <w:t>5 943</w:t>
      </w:r>
      <w:r w:rsidRPr="001013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10139B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 </w:t>
      </w:r>
      <w:r w:rsidRPr="0010139B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="009F719A" w:rsidRPr="009F719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B31CDB" w14:textId="29C96544" w:rsidR="005174B5" w:rsidRDefault="009F719A" w:rsidP="009F7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895325">
        <w:rPr>
          <w:rFonts w:ascii="Times New Roman" w:eastAsia="Calibri" w:hAnsi="Times New Roman" w:cs="Times New Roman"/>
          <w:sz w:val="28"/>
          <w:szCs w:val="28"/>
        </w:rPr>
        <w:t>4 032</w:t>
      </w:r>
      <w:r w:rsidRPr="009F7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нарушений, срок устранения которых был установлен </w:t>
      </w:r>
      <w:r w:rsidR="000E286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E2869">
        <w:rPr>
          <w:rFonts w:ascii="Times New Roman" w:eastAsia="Calibri" w:hAnsi="Times New Roman" w:cs="Times New Roman"/>
          <w:sz w:val="28"/>
          <w:szCs w:val="28"/>
        </w:rPr>
        <w:t xml:space="preserve">отчетном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9532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году, устранено </w:t>
      </w:r>
      <w:r w:rsidR="0089532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895325">
        <w:rPr>
          <w:rFonts w:ascii="Times New Roman" w:eastAsia="Calibri" w:hAnsi="Times New Roman" w:cs="Times New Roman"/>
          <w:sz w:val="28"/>
          <w:szCs w:val="28"/>
        </w:rPr>
        <w:t>528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(8</w:t>
      </w:r>
      <w:r w:rsidR="008953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9F7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953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0139B" w:rsidRPr="009F71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%). </w:t>
      </w:r>
    </w:p>
    <w:p w14:paraId="7766E75B" w14:textId="26AA2FC5" w:rsidR="00B51A84" w:rsidRPr="009F719A" w:rsidRDefault="00B51A84" w:rsidP="00B51A84">
      <w:pPr>
        <w:tabs>
          <w:tab w:val="left" w:pos="4320"/>
          <w:tab w:val="left" w:pos="4500"/>
        </w:tabs>
        <w:spacing w:after="0" w:line="24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Также</w:t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проводились контрольные (надзорные) мероприятия </w:t>
      </w:r>
      <w:r w:rsidR="000E2869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без взаимодействия с контролируемым лицом (выездное обследование, наблюдение за соблюдением обязательных требований), направленные </w:t>
      </w:r>
      <w:r w:rsidR="000E2869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>на предупреждение возможных на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рушений обязательных требований.</w:t>
      </w:r>
    </w:p>
    <w:p w14:paraId="41C67A2E" w14:textId="6A8199A0" w:rsidR="00B51A84" w:rsidRPr="00B51A84" w:rsidRDefault="00B51A84" w:rsidP="00B51A84">
      <w:pPr>
        <w:tabs>
          <w:tab w:val="left" w:pos="4320"/>
          <w:tab w:val="left" w:pos="4500"/>
        </w:tabs>
        <w:spacing w:after="0" w:line="240" w:lineRule="atLeas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В 202</w:t>
      </w:r>
      <w:r w:rsidR="00CF6F31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году проведено 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8 </w:t>
      </w:r>
      <w:r w:rsidR="00CF6F31">
        <w:rPr>
          <w:rFonts w:ascii="Times New Roman" w:eastAsia="SimSun" w:hAnsi="Times New Roman" w:cs="Times New Roman"/>
          <w:sz w:val="28"/>
          <w:szCs w:val="28"/>
          <w:lang w:eastAsia="zh-CN"/>
        </w:rPr>
        <w:t>949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наблюдений за соблюдением обязательных требований и </w:t>
      </w:r>
      <w:r w:rsidR="00CF6F31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="00CF6F31">
        <w:rPr>
          <w:rFonts w:ascii="Times New Roman" w:eastAsia="SimSun" w:hAnsi="Times New Roman" w:cs="Times New Roman"/>
          <w:sz w:val="28"/>
          <w:szCs w:val="28"/>
          <w:lang w:eastAsia="zh-CN"/>
        </w:rPr>
        <w:t>705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выездных обследований. </w:t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результатам КНМ без взаимодействия с контролируемыми лицами 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выявлено более 1</w:t>
      </w:r>
      <w:r w:rsidR="00CF6F31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тыс. 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нарушений (</w:t>
      </w:r>
      <w:r w:rsidR="00CF6F31">
        <w:rPr>
          <w:rFonts w:ascii="Times New Roman" w:eastAsia="SimSun" w:hAnsi="Times New Roman" w:cs="Times New Roman"/>
          <w:sz w:val="28"/>
          <w:szCs w:val="28"/>
          <w:lang w:eastAsia="zh-CN"/>
        </w:rPr>
        <w:t>17</w:t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="00CF6F31">
        <w:rPr>
          <w:rFonts w:ascii="Times New Roman" w:eastAsia="SimSun" w:hAnsi="Times New Roman" w:cs="Times New Roman"/>
          <w:sz w:val="28"/>
          <w:szCs w:val="28"/>
          <w:lang w:eastAsia="zh-CN"/>
        </w:rPr>
        <w:t>638</w:t>
      </w:r>
      <w:r w:rsidRPr="009F719A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  <w:r w:rsidR="00312B9C">
        <w:rPr>
          <w:rFonts w:ascii="Times New Roman" w:eastAsia="SimSun" w:hAnsi="Times New Roman" w:cs="Times New Roman"/>
          <w:sz w:val="28"/>
          <w:szCs w:val="28"/>
          <w:lang w:eastAsia="zh-CN"/>
        </w:rPr>
        <w:t>, что на 40,9% больше АППГ</w:t>
      </w:r>
      <w:r w:rsidRPr="00B51A8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3A7352B9" w14:textId="0AB048F5" w:rsidR="00312B9C" w:rsidRPr="00312B9C" w:rsidRDefault="00312B9C" w:rsidP="00312B9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результатам проведенных КНМ выдано 1 603 предписания об устранении нарушений, что более чем в 2,5 раза превышает показатель АППГ.</w:t>
      </w:r>
      <w:r w:rsidRPr="00312B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Увеличение количества выданных предписаний связано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312B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 изменениями </w:t>
      </w:r>
      <w:r w:rsidR="007B3F6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br/>
      </w:r>
      <w:r w:rsidRPr="00312B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 законодательство, в соответствии с которыми Ространснадзору предоставлено право выдачи предписаний по результатам проведенных КНМ без взаимодействия с контролируемыми лицами.</w:t>
      </w:r>
    </w:p>
    <w:p w14:paraId="753959BF" w14:textId="27EB9C12" w:rsidR="00312B9C" w:rsidRPr="00312B9C" w:rsidRDefault="00312B9C" w:rsidP="00312B9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312B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Совместно с другими контрольными органами проведено </w:t>
      </w:r>
      <w:r w:rsidR="007B3F6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br/>
      </w:r>
      <w:r w:rsidRPr="00312B9C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107 мероприятий, в том числе с органами прокуратуры – 58.</w:t>
      </w:r>
    </w:p>
    <w:p w14:paraId="1DCDCE9C" w14:textId="77777777" w:rsidR="00D561FC" w:rsidRPr="00F80E94" w:rsidRDefault="00D561FC" w:rsidP="00D561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E94">
        <w:rPr>
          <w:rFonts w:ascii="Times New Roman" w:eastAsia="Calibri" w:hAnsi="Times New Roman" w:cs="Times New Roman"/>
          <w:sz w:val="28"/>
          <w:szCs w:val="28"/>
        </w:rPr>
        <w:t>Кроме того, Ространснадзором в области транс</w:t>
      </w:r>
      <w:r>
        <w:rPr>
          <w:rFonts w:ascii="Times New Roman" w:eastAsia="Calibri" w:hAnsi="Times New Roman" w:cs="Times New Roman"/>
          <w:sz w:val="28"/>
          <w:szCs w:val="28"/>
        </w:rPr>
        <w:t>портной безопасности осуществляются специальные</w:t>
      </w:r>
      <w:r w:rsidRPr="00F80E94">
        <w:rPr>
          <w:rFonts w:ascii="Times New Roman" w:eastAsia="Calibri" w:hAnsi="Times New Roman" w:cs="Times New Roman"/>
          <w:sz w:val="28"/>
          <w:szCs w:val="28"/>
        </w:rPr>
        <w:t xml:space="preserve"> режим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80E94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контроля – постоянные рейды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обязательный мониторинг</w:t>
      </w:r>
      <w:r w:rsidRPr="00F80E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7C0172" w14:textId="02F4ABC0" w:rsidR="00D561FC" w:rsidRDefault="00D561FC" w:rsidP="00D561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 20</w:t>
      </w:r>
      <w:r w:rsidR="00CF6F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24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год п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роведено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 w:rsidR="00CF6F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407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постоянных рейдов, в ходе которых осмотрено </w:t>
      </w:r>
      <w:r w:rsidR="00CF6F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 w:rsidR="00CF6F3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165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объектов контроля (</w:t>
      </w:r>
      <w:r w:rsidR="002962D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5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 w:rsidR="002962D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009</w:t>
      </w:r>
      <w:r w:rsidR="000E28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транспортных средств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0E286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</w:r>
      <w:r w:rsidR="002962D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 w:rsidR="002962D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156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объектов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транспортной инфраструктуры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), в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ыявлено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</w:t>
      </w:r>
      <w:r w:rsidRPr="00A54EE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 </w:t>
      </w:r>
      <w:r w:rsidR="002962D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001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нарушени</w:t>
      </w:r>
      <w:r w:rsidR="009D749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79F0194E" w14:textId="6CE95073" w:rsidR="002962DA" w:rsidRDefault="002962DA" w:rsidP="002962D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09512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С 2023 года начал осуществляться обязательный мониторинг на объектах транспортной инфраструктуры, отнесенных к первой и второй категориям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br/>
      </w:r>
      <w:r w:rsidRPr="0009512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и включенных в перечень, утвержденный </w:t>
      </w:r>
      <w:bookmarkStart w:id="12" w:name="_Hlk189569584"/>
      <w:r w:rsidRPr="0009512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приказом Минтранса России </w:t>
      </w:r>
      <w:r w:rsidR="007B3F68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br/>
      </w:r>
      <w:r w:rsidRPr="0009512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от 22.10.2021 № 355 «Об утверждении Перечня отнесенных к первой и второй категориям объектов транспортной инфраструктуры, на которых в рамках федерального государственного контроля (надзора) в области транспортной </w:t>
      </w:r>
      <w:r w:rsidRPr="0009512F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lastRenderedPageBreak/>
        <w:t>безопасности осуществляется обязательный мониторинг».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bookmarkEnd w:id="12"/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В рамках обязательного мониторинга проведено </w:t>
      </w:r>
      <w:r w:rsidRPr="00C52EE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1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97</w:t>
      </w:r>
      <w:r w:rsidRPr="00C52EE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, что на 34% больше АППГ,</w:t>
      </w:r>
      <w:r w:rsidRPr="00C52EE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в ходе которых выявлено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284</w:t>
      </w:r>
      <w:r w:rsidRPr="00C52EE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нарушени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я (в 3 раза больше АППГ)</w:t>
      </w:r>
      <w:r w:rsidRPr="00C52EE0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14:paraId="440E7348" w14:textId="77777777" w:rsidR="002962DA" w:rsidRDefault="002962DA" w:rsidP="002962D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14:paraId="2DE216C8" w14:textId="4DC049F5" w:rsidR="00F633A7" w:rsidRPr="00F633A7" w:rsidRDefault="00546DE0" w:rsidP="00F63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633A7" w:rsidRPr="00F633A7">
        <w:rPr>
          <w:rFonts w:ascii="Times New Roman" w:eastAsia="Calibri" w:hAnsi="Times New Roman" w:cs="Times New Roman"/>
          <w:sz w:val="28"/>
          <w:szCs w:val="28"/>
        </w:rPr>
        <w:t>рофилактически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633A7" w:rsidRPr="00F633A7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F633A7" w:rsidRPr="00F633A7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633A7" w:rsidRPr="00F633A7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 возможных нарушений </w:t>
      </w:r>
      <w:proofErr w:type="gramStart"/>
      <w:r w:rsidR="00F633A7" w:rsidRPr="00F633A7">
        <w:rPr>
          <w:rFonts w:ascii="Times New Roman" w:eastAsia="Calibri" w:hAnsi="Times New Roman" w:cs="Times New Roman"/>
          <w:sz w:val="28"/>
          <w:szCs w:val="28"/>
        </w:rPr>
        <w:t>обязательных требований</w:t>
      </w:r>
      <w:proofErr w:type="gramEnd"/>
      <w:r w:rsidR="00F633A7" w:rsidRPr="00F63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3A7" w:rsidRPr="00F633A7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проводились в соответствии </w:t>
      </w:r>
      <w:r w:rsidR="007B3F6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F633A7" w:rsidRPr="00F633A7">
        <w:rPr>
          <w:rFonts w:ascii="Times New Roman" w:eastAsia="Calibri" w:hAnsi="Times New Roman" w:cs="Times New Roman"/>
          <w:bCs/>
          <w:sz w:val="28"/>
          <w:szCs w:val="28"/>
        </w:rPr>
        <w:t xml:space="preserve">с программой профилактики рисков причинения вреда охраняемым законом ценностям, утвержденной приказом Ространснадзора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F633A7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F633A7" w:rsidRPr="00F633A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295E7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F633A7" w:rsidRPr="00F633A7">
        <w:rPr>
          <w:rFonts w:ascii="Times New Roman" w:eastAsia="Calibri" w:hAnsi="Times New Roman" w:cs="Times New Roman"/>
          <w:bCs/>
          <w:sz w:val="28"/>
          <w:szCs w:val="28"/>
        </w:rPr>
        <w:t>ВБ-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="00F633A7" w:rsidRPr="00F633A7">
        <w:rPr>
          <w:rFonts w:ascii="Times New Roman" w:eastAsia="Calibri" w:hAnsi="Times New Roman" w:cs="Times New Roman"/>
          <w:bCs/>
          <w:sz w:val="28"/>
          <w:szCs w:val="28"/>
        </w:rPr>
        <w:t>фс «Об утверждении программ профилактики рисков причинения вреда (ущерба) охра</w:t>
      </w:r>
      <w:r w:rsidR="00F633A7">
        <w:rPr>
          <w:rFonts w:ascii="Times New Roman" w:eastAsia="Calibri" w:hAnsi="Times New Roman" w:cs="Times New Roman"/>
          <w:bCs/>
          <w:sz w:val="28"/>
          <w:szCs w:val="28"/>
        </w:rPr>
        <w:t>няемым законом ценностям на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633A7" w:rsidRPr="00F633A7">
        <w:rPr>
          <w:rFonts w:ascii="Times New Roman" w:eastAsia="Calibri" w:hAnsi="Times New Roman" w:cs="Times New Roman"/>
          <w:bCs/>
          <w:sz w:val="28"/>
          <w:szCs w:val="28"/>
        </w:rPr>
        <w:t xml:space="preserve"> год».</w:t>
      </w:r>
    </w:p>
    <w:p w14:paraId="5590CD46" w14:textId="59690AC5" w:rsidR="00737438" w:rsidRPr="00737438" w:rsidRDefault="00737438" w:rsidP="00724F6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37438">
        <w:rPr>
          <w:rFonts w:ascii="Times New Roman" w:hAnsi="Times New Roman"/>
          <w:sz w:val="28"/>
        </w:rPr>
        <w:t>В рамках профилактической работы в 202</w:t>
      </w:r>
      <w:r w:rsidR="002962DA">
        <w:rPr>
          <w:rFonts w:ascii="Times New Roman" w:hAnsi="Times New Roman"/>
          <w:sz w:val="28"/>
        </w:rPr>
        <w:t>4</w:t>
      </w:r>
      <w:r w:rsidRPr="00737438">
        <w:rPr>
          <w:rFonts w:ascii="Times New Roman" w:hAnsi="Times New Roman"/>
          <w:sz w:val="28"/>
        </w:rPr>
        <w:t xml:space="preserve"> году:</w:t>
      </w:r>
    </w:p>
    <w:p w14:paraId="2F1FCF5F" w14:textId="7B431E96" w:rsidR="00D561FC" w:rsidRDefault="00737438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7438">
        <w:rPr>
          <w:rFonts w:ascii="Times New Roman" w:hAnsi="Times New Roman"/>
          <w:sz w:val="28"/>
        </w:rPr>
        <w:t xml:space="preserve">- проведено </w:t>
      </w:r>
      <w:r w:rsidR="002F7DCE">
        <w:rPr>
          <w:rFonts w:ascii="Times New Roman" w:hAnsi="Times New Roman"/>
          <w:sz w:val="28"/>
        </w:rPr>
        <w:t>1 </w:t>
      </w:r>
      <w:r w:rsidR="002962DA">
        <w:rPr>
          <w:rFonts w:ascii="Times New Roman" w:hAnsi="Times New Roman"/>
          <w:sz w:val="28"/>
        </w:rPr>
        <w:t>742</w:t>
      </w:r>
      <w:r w:rsidRPr="00737438">
        <w:rPr>
          <w:rFonts w:ascii="Times New Roman" w:hAnsi="Times New Roman"/>
          <w:sz w:val="28"/>
        </w:rPr>
        <w:t xml:space="preserve"> профилактических визит</w:t>
      </w:r>
      <w:r w:rsidR="002962DA">
        <w:rPr>
          <w:rFonts w:ascii="Times New Roman" w:hAnsi="Times New Roman"/>
          <w:sz w:val="28"/>
        </w:rPr>
        <w:t>а</w:t>
      </w:r>
      <w:r w:rsidR="00032609">
        <w:rPr>
          <w:rFonts w:ascii="Times New Roman" w:hAnsi="Times New Roman"/>
          <w:sz w:val="28"/>
        </w:rPr>
        <w:t xml:space="preserve">, </w:t>
      </w:r>
    </w:p>
    <w:p w14:paraId="72633A4A" w14:textId="2C72EC97" w:rsidR="00D561FC" w:rsidRDefault="00D561FC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осуществлено 1</w:t>
      </w:r>
      <w:r w:rsidR="002962D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 </w:t>
      </w:r>
      <w:r w:rsidR="002962DA">
        <w:rPr>
          <w:rFonts w:ascii="Times New Roman" w:hAnsi="Times New Roman"/>
          <w:sz w:val="28"/>
        </w:rPr>
        <w:t>840</w:t>
      </w:r>
      <w:r>
        <w:rPr>
          <w:rFonts w:ascii="Times New Roman" w:hAnsi="Times New Roman"/>
          <w:sz w:val="28"/>
        </w:rPr>
        <w:t xml:space="preserve"> </w:t>
      </w:r>
      <w:r w:rsidR="00032609">
        <w:rPr>
          <w:rFonts w:ascii="Times New Roman" w:hAnsi="Times New Roman"/>
          <w:sz w:val="28"/>
        </w:rPr>
        <w:t xml:space="preserve">консультирований, </w:t>
      </w:r>
    </w:p>
    <w:p w14:paraId="63C00D5C" w14:textId="081EACFB" w:rsidR="00737438" w:rsidRPr="00737438" w:rsidRDefault="002F7DCE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проведено</w:t>
      </w:r>
      <w:r w:rsidR="00DC2E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="002962DA">
        <w:rPr>
          <w:rFonts w:ascii="Times New Roman" w:hAnsi="Times New Roman"/>
          <w:sz w:val="28"/>
        </w:rPr>
        <w:t>2</w:t>
      </w:r>
      <w:r w:rsidR="00737438" w:rsidRPr="00737438">
        <w:rPr>
          <w:rFonts w:ascii="Times New Roman" w:hAnsi="Times New Roman"/>
          <w:sz w:val="28"/>
        </w:rPr>
        <w:t xml:space="preserve"> публичных обсуждени</w:t>
      </w:r>
      <w:r w:rsidR="002962DA">
        <w:rPr>
          <w:rFonts w:ascii="Times New Roman" w:hAnsi="Times New Roman"/>
          <w:sz w:val="28"/>
        </w:rPr>
        <w:t xml:space="preserve">я </w:t>
      </w:r>
      <w:r w:rsidR="00737438" w:rsidRPr="00737438">
        <w:rPr>
          <w:rFonts w:ascii="Times New Roman" w:hAnsi="Times New Roman"/>
          <w:sz w:val="28"/>
        </w:rPr>
        <w:t>результатов правоприменительной практики</w:t>
      </w:r>
      <w:r w:rsidR="000431F9">
        <w:rPr>
          <w:rFonts w:ascii="Times New Roman" w:hAnsi="Times New Roman"/>
          <w:sz w:val="28"/>
        </w:rPr>
        <w:t>;</w:t>
      </w:r>
    </w:p>
    <w:p w14:paraId="59CD7297" w14:textId="4C476D9C" w:rsidR="000431F9" w:rsidRDefault="000431F9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7438">
        <w:rPr>
          <w:rFonts w:ascii="Times New Roman" w:hAnsi="Times New Roman"/>
          <w:sz w:val="28"/>
        </w:rPr>
        <w:t>- </w:t>
      </w:r>
      <w:r w:rsidR="00D561FC">
        <w:rPr>
          <w:rFonts w:ascii="Times New Roman" w:hAnsi="Times New Roman"/>
          <w:sz w:val="28"/>
        </w:rPr>
        <w:t>объявлено</w:t>
      </w:r>
      <w:r w:rsidRPr="007374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546DE0">
        <w:rPr>
          <w:rFonts w:ascii="Times New Roman" w:hAnsi="Times New Roman"/>
          <w:sz w:val="28"/>
        </w:rPr>
        <w:t>3</w:t>
      </w:r>
      <w:r w:rsidR="00D561FC">
        <w:rPr>
          <w:rFonts w:ascii="Times New Roman" w:hAnsi="Times New Roman"/>
          <w:sz w:val="28"/>
        </w:rPr>
        <w:t> </w:t>
      </w:r>
      <w:r w:rsidR="00546DE0">
        <w:rPr>
          <w:rFonts w:ascii="Times New Roman" w:hAnsi="Times New Roman"/>
          <w:sz w:val="28"/>
        </w:rPr>
        <w:t>931</w:t>
      </w:r>
      <w:r w:rsidRPr="007374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0E2869">
        <w:rPr>
          <w:rFonts w:ascii="Times New Roman" w:hAnsi="Times New Roman"/>
          <w:sz w:val="28"/>
        </w:rPr>
        <w:t>редостережени</w:t>
      </w:r>
      <w:r w:rsidR="00546DE0">
        <w:rPr>
          <w:rFonts w:ascii="Times New Roman" w:hAnsi="Times New Roman"/>
          <w:sz w:val="28"/>
        </w:rPr>
        <w:t>е</w:t>
      </w:r>
      <w:r w:rsidRPr="00737438">
        <w:rPr>
          <w:rFonts w:ascii="Times New Roman" w:hAnsi="Times New Roman"/>
          <w:sz w:val="28"/>
        </w:rPr>
        <w:t xml:space="preserve"> о недопустимости нарушения обязательных требований законодательства Российской Федерации</w:t>
      </w:r>
      <w:r>
        <w:rPr>
          <w:rFonts w:ascii="Times New Roman" w:hAnsi="Times New Roman"/>
          <w:sz w:val="28"/>
        </w:rPr>
        <w:t xml:space="preserve"> в области транспортной безопасности</w:t>
      </w:r>
      <w:r w:rsidR="00546DE0">
        <w:rPr>
          <w:rFonts w:ascii="Times New Roman" w:hAnsi="Times New Roman"/>
          <w:sz w:val="28"/>
        </w:rPr>
        <w:t>;</w:t>
      </w:r>
    </w:p>
    <w:p w14:paraId="4CCBDF3B" w14:textId="7C4ED86C" w:rsidR="00546DE0" w:rsidRPr="00737438" w:rsidRDefault="00546DE0" w:rsidP="00724F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Зарегистрирована и размещена на официальном сайте Ространснадзора 1 декларация со</w:t>
      </w:r>
      <w:r w:rsidR="001F7C03">
        <w:rPr>
          <w:rFonts w:ascii="Times New Roman" w:hAnsi="Times New Roman"/>
          <w:sz w:val="28"/>
        </w:rPr>
        <w:t>блюдения обязательных требований.</w:t>
      </w:r>
    </w:p>
    <w:p w14:paraId="40DAA7D1" w14:textId="7BDD0222" w:rsidR="001F7C03" w:rsidRDefault="001F7C03" w:rsidP="001F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C03">
        <w:rPr>
          <w:rFonts w:ascii="Times New Roman" w:eastAsia="Calibri" w:hAnsi="Times New Roman" w:cs="Times New Roman"/>
          <w:sz w:val="28"/>
          <w:szCs w:val="28"/>
        </w:rPr>
        <w:t>Проводи</w:t>
      </w:r>
      <w:r>
        <w:rPr>
          <w:rFonts w:ascii="Times New Roman" w:eastAsia="Calibri" w:hAnsi="Times New Roman" w:cs="Times New Roman"/>
          <w:sz w:val="28"/>
          <w:szCs w:val="28"/>
        </w:rPr>
        <w:t>лось</w:t>
      </w:r>
      <w:r w:rsidRPr="001F7C03">
        <w:rPr>
          <w:rFonts w:ascii="Times New Roman" w:eastAsia="Calibri" w:hAnsi="Times New Roman" w:cs="Times New Roman"/>
          <w:sz w:val="28"/>
          <w:szCs w:val="28"/>
        </w:rPr>
        <w:t xml:space="preserve"> рассмотрение и </w:t>
      </w:r>
      <w:r w:rsidRPr="001F7C03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согласование вводимых временных эквивалентных (корректирующих) мер обеспечения авиационной безопасности </w:t>
      </w:r>
      <w:r w:rsidRPr="001F7C03">
        <w:rPr>
          <w:rFonts w:ascii="Times New Roman" w:eastAsia="Calibri" w:hAnsi="Times New Roman" w:cs="Times New Roman"/>
          <w:bCs/>
          <w:sz w:val="28"/>
          <w:szCs w:val="28"/>
        </w:rPr>
        <w:br/>
        <w:t>в 38 аэропортах.</w:t>
      </w:r>
    </w:p>
    <w:p w14:paraId="7F997643" w14:textId="77777777" w:rsidR="001F7C03" w:rsidRDefault="001F7C03" w:rsidP="001F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12F">
        <w:rPr>
          <w:rFonts w:ascii="Times New Roman" w:hAnsi="Times New Roman" w:cs="Times New Roman"/>
          <w:sz w:val="28"/>
          <w:szCs w:val="28"/>
        </w:rPr>
        <w:t>Должностные лица Управления принимают активное участие в конференциях, форумах, саммитах, семинарах, совещаниях по направлению деятельности, где ведут открытый диалог с контролируемыми лицами, проводят обсуждение проблемных вопросов, возникающих при реализации требований в области транспортной безопасности.</w:t>
      </w:r>
    </w:p>
    <w:p w14:paraId="3D5AEEE9" w14:textId="77777777" w:rsidR="001F7C03" w:rsidRPr="009D1B93" w:rsidRDefault="001F7C03" w:rsidP="001F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93">
        <w:rPr>
          <w:rFonts w:ascii="Times New Roman" w:hAnsi="Times New Roman" w:cs="Times New Roman"/>
          <w:bCs/>
          <w:sz w:val="28"/>
          <w:szCs w:val="28"/>
        </w:rPr>
        <w:t xml:space="preserve">По инициативе Управления транспортной безопасности Ространснадзора </w:t>
      </w:r>
      <w:r w:rsidRPr="009D1B93">
        <w:rPr>
          <w:rFonts w:ascii="Times New Roman" w:hAnsi="Times New Roman" w:cs="Times New Roman"/>
          <w:bCs/>
          <w:sz w:val="28"/>
          <w:szCs w:val="28"/>
        </w:rPr>
        <w:br/>
        <w:t xml:space="preserve">и при поддержке Информационного агентства «Эксперты безопасности» </w:t>
      </w:r>
      <w:r w:rsidRPr="009D1B93">
        <w:rPr>
          <w:rFonts w:ascii="Times New Roman" w:hAnsi="Times New Roman" w:cs="Times New Roman"/>
          <w:bCs/>
          <w:sz w:val="28"/>
          <w:szCs w:val="28"/>
        </w:rPr>
        <w:br/>
        <w:t>18 июня 2024 г. в Москве проведен форум «Подразделения транспортной безопасности: реалии и перспективы».</w:t>
      </w:r>
    </w:p>
    <w:p w14:paraId="648C432C" w14:textId="77777777" w:rsidR="001F7C03" w:rsidRPr="009D1B93" w:rsidRDefault="001F7C03" w:rsidP="001F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93">
        <w:rPr>
          <w:rFonts w:ascii="Times New Roman" w:hAnsi="Times New Roman" w:cs="Times New Roman"/>
          <w:sz w:val="28"/>
          <w:szCs w:val="28"/>
        </w:rPr>
        <w:t>Совместно с Ассоциацией «Транспортная безопасность» ежегодно проводятся конференции по транспортной безопасности.</w:t>
      </w:r>
    </w:p>
    <w:p w14:paraId="0536350B" w14:textId="77777777" w:rsidR="001F7C03" w:rsidRPr="009D1B93" w:rsidRDefault="001F7C03" w:rsidP="001F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93">
        <w:rPr>
          <w:rFonts w:ascii="Times New Roman" w:hAnsi="Times New Roman" w:cs="Times New Roman"/>
          <w:sz w:val="28"/>
          <w:szCs w:val="28"/>
        </w:rPr>
        <w:t>УТБ Ространснадзора обеспечивается организация контрольных (надзорных) мероприятий в целях подготовки к проведению массовых и общественно значимых мероприятий, в том числе международного уровня.</w:t>
      </w:r>
    </w:p>
    <w:p w14:paraId="0B9D9AA0" w14:textId="2D0ADD00" w:rsidR="001F7C03" w:rsidRPr="009D1B93" w:rsidRDefault="001F7C03" w:rsidP="001F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93">
        <w:rPr>
          <w:rFonts w:ascii="Times New Roman" w:hAnsi="Times New Roman" w:cs="Times New Roman"/>
          <w:sz w:val="28"/>
          <w:szCs w:val="28"/>
        </w:rPr>
        <w:t xml:space="preserve">С 2024 года введена практика создания межведомственных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(далее – МВК) </w:t>
      </w:r>
      <w:r w:rsidRPr="009D1B93">
        <w:rPr>
          <w:rFonts w:ascii="Times New Roman" w:hAnsi="Times New Roman" w:cs="Times New Roman"/>
          <w:sz w:val="28"/>
          <w:szCs w:val="28"/>
        </w:rPr>
        <w:t>для эффективного проведения проверок наиболее значимых, критических объектов транспортного комплекса. В состав таких комиссий включаются должностные лица прокуратур, органов внутренних дел и органов безопасности Российской Федерации, Ространснадзора и иных заинтересованных органов, что обеспечивает комплексный подход и полное соблюдение действующего законодательства.</w:t>
      </w:r>
    </w:p>
    <w:p w14:paraId="3841A55F" w14:textId="77777777" w:rsidR="001F7C03" w:rsidRPr="009D1B93" w:rsidRDefault="001F7C03" w:rsidP="001F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B93">
        <w:rPr>
          <w:rFonts w:ascii="Times New Roman" w:hAnsi="Times New Roman" w:cs="Times New Roman"/>
          <w:sz w:val="28"/>
          <w:szCs w:val="28"/>
        </w:rPr>
        <w:lastRenderedPageBreak/>
        <w:t>Работа комиссий вскрывает нарушения, имеющие непосредственное отношение к обеспечению безопасности:</w:t>
      </w:r>
    </w:p>
    <w:p w14:paraId="6DF651BD" w14:textId="77777777" w:rsidR="001F7C03" w:rsidRPr="001F7C03" w:rsidRDefault="001F7C03" w:rsidP="001F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03">
        <w:rPr>
          <w:rFonts w:ascii="Times New Roman" w:eastAsia="Calibri" w:hAnsi="Times New Roman" w:cs="Times New Roman"/>
          <w:sz w:val="28"/>
          <w:szCs w:val="28"/>
        </w:rPr>
        <w:t>- недостатки в планировании мер;</w:t>
      </w:r>
    </w:p>
    <w:p w14:paraId="1DAAAF9B" w14:textId="77777777" w:rsidR="001F7C03" w:rsidRPr="001F7C03" w:rsidRDefault="001F7C03" w:rsidP="001F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03">
        <w:rPr>
          <w:rFonts w:ascii="Times New Roman" w:eastAsia="Calibri" w:hAnsi="Times New Roman" w:cs="Times New Roman"/>
          <w:sz w:val="28"/>
          <w:szCs w:val="28"/>
        </w:rPr>
        <w:t>- недостатки оснащения техническими средствами;</w:t>
      </w:r>
    </w:p>
    <w:p w14:paraId="381F8F2C" w14:textId="77777777" w:rsidR="001F7C03" w:rsidRPr="001F7C03" w:rsidRDefault="001F7C03" w:rsidP="001F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03">
        <w:rPr>
          <w:rFonts w:ascii="Times New Roman" w:eastAsia="Calibri" w:hAnsi="Times New Roman" w:cs="Times New Roman"/>
          <w:sz w:val="28"/>
          <w:szCs w:val="28"/>
        </w:rPr>
        <w:t>- некачественная защита объектов подразделениями транспортной безопасности.</w:t>
      </w:r>
    </w:p>
    <w:p w14:paraId="2DC457DD" w14:textId="77777777" w:rsidR="001F7C03" w:rsidRPr="001F7C03" w:rsidRDefault="001F7C03" w:rsidP="001F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C03">
        <w:rPr>
          <w:rFonts w:ascii="Times New Roman" w:eastAsia="Calibri" w:hAnsi="Times New Roman" w:cs="Times New Roman"/>
          <w:sz w:val="28"/>
          <w:szCs w:val="28"/>
        </w:rPr>
        <w:t>По результатам работы МВК применяются меры не только административного реагирования, но и вырабатываются проактивные меры противодействия актуальным угрозам совершения АНВ.</w:t>
      </w:r>
    </w:p>
    <w:p w14:paraId="076838CE" w14:textId="77777777" w:rsidR="001F7C03" w:rsidRPr="001F7C03" w:rsidRDefault="001F7C03" w:rsidP="001F7C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B1E179" w14:textId="77777777" w:rsidR="00471613" w:rsidRDefault="00471613" w:rsidP="00471613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7823B7E5" w14:textId="77777777" w:rsidR="00880D6C" w:rsidRDefault="00A14771" w:rsidP="00A147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80D6C" w:rsidRPr="00AD2D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0643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14771">
        <w:rPr>
          <w:rFonts w:ascii="Times New Roman" w:hAnsi="Times New Roman" w:cs="Times New Roman"/>
          <w:b/>
          <w:bCs/>
          <w:sz w:val="28"/>
          <w:szCs w:val="28"/>
        </w:rPr>
        <w:t>езультаты обобщения правоприменительной практики</w:t>
      </w:r>
    </w:p>
    <w:p w14:paraId="6D84EE4E" w14:textId="77777777" w:rsidR="00E814F1" w:rsidRDefault="00E814F1" w:rsidP="00A1477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2BD56" w14:textId="40F7BB68" w:rsidR="003B4D63" w:rsidRPr="003B4D63" w:rsidRDefault="003B4D6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случае выявления нарушений требований законодательства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области транспортной безопасности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образующих состав административного правонарушения, </w:t>
      </w:r>
      <w:r w:rsidRPr="003B4D63">
        <w:rPr>
          <w:rFonts w:ascii="Times New Roman" w:eastAsia="Calibri" w:hAnsi="Times New Roman" w:cs="Times New Roman"/>
          <w:color w:val="000000"/>
          <w:sz w:val="28"/>
          <w:szCs w:val="28"/>
        </w:rPr>
        <w:t>в целях применения адекватных санкций к нарушителям требований законодательства, проводит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работа </w:t>
      </w:r>
      <w:r w:rsidR="000E286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B4D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применению норм Кодекса Российской Федерации об административных правонарушениях </w:t>
      </w:r>
      <w:r w:rsidR="000E28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КоАП РФ) </w:t>
      </w:r>
      <w:r w:rsidRPr="003B4D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мероприятий государственного контроля 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(надзора).</w:t>
      </w:r>
    </w:p>
    <w:p w14:paraId="3A364A82" w14:textId="0FD4D3BE" w:rsidR="003B4D63" w:rsidRDefault="003B4D6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202</w:t>
      </w:r>
      <w:r w:rsidR="001F7C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 </w:t>
      </w:r>
      <w:r w:rsidR="000E28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статьям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КоАП РФ прямого действия вынесено:</w:t>
      </w:r>
    </w:p>
    <w:p w14:paraId="4FD534E4" w14:textId="3D989847" w:rsidR="003B4D63" w:rsidRDefault="001F7C0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2 638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постановлений </w:t>
      </w:r>
      <w:r w:rsidR="003B4D63"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привлечении к административной ответственности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из них: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2295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E2869" w:rsidRPr="000E28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виде штрафа на общую сумму</w:t>
      </w:r>
      <w:r w:rsidR="000E28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43 097</w:t>
      </w:r>
      <w:r w:rsidR="003B4D63"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тыс. руб.,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343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E2869" w:rsidRPr="000E28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виде предупреждения;</w:t>
      </w:r>
    </w:p>
    <w:p w14:paraId="415AFC99" w14:textId="37F74ACA" w:rsidR="003B4D63" w:rsidRDefault="001F7C0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126</w:t>
      </w:r>
      <w:r w:rsid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постановлений о прекращении административного делопроизводства.</w:t>
      </w:r>
    </w:p>
    <w:p w14:paraId="5A995764" w14:textId="5023A589" w:rsidR="003B4D63" w:rsidRDefault="003B4D6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результатам обжалования отменено </w:t>
      </w:r>
      <w:r w:rsidR="001F7C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 постановления на общую сумму 1 </w:t>
      </w:r>
      <w:r w:rsidR="001F7C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850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тыс.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руб.</w:t>
      </w:r>
    </w:p>
    <w:p w14:paraId="47BA810D" w14:textId="5C21113C" w:rsidR="003B4D63" w:rsidRDefault="003B4D6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зыскано административных штрафов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(с учетом 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постановлений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предыдущих периодов) 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сумму </w:t>
      </w:r>
      <w:r w:rsidR="001F7C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="001F7C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994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тыс. руб.,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ыпадающие доходы </w:t>
      </w:r>
      <w:r w:rsidR="000E28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административным штрафам (в соответствии с ч.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 ст. 32.2 КоАП РФ) составили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F7C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29 503,5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тыс. руб.</w:t>
      </w:r>
    </w:p>
    <w:p w14:paraId="58F5B4E0" w14:textId="666AEB4C" w:rsidR="003B4D63" w:rsidRPr="003B4D63" w:rsidRDefault="003B4D6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Показатель </w:t>
      </w:r>
      <w:proofErr w:type="spellStart"/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взыскаемости</w:t>
      </w:r>
      <w:proofErr w:type="spellEnd"/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учетом выпадающих доходов </w:t>
      </w:r>
      <w:r w:rsidR="000E28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административным штрафам 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(с учетом обжалованных) 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AD0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 ч. 1.3 ст. 32.2 КоАП РФ состав</w:t>
      </w:r>
      <w:r w:rsidR="001F7C0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BD43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87,2</w:t>
      </w:r>
      <w:r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%.</w:t>
      </w:r>
    </w:p>
    <w:p w14:paraId="6528D774" w14:textId="57D4EB9A" w:rsidR="003B4D63" w:rsidRPr="003B4D63" w:rsidRDefault="003B4D63" w:rsidP="003B4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D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судебные органы направлено для рассмотрения </w:t>
      </w:r>
      <w:r w:rsidR="00BD4359">
        <w:rPr>
          <w:rFonts w:ascii="Times New Roman" w:eastAsia="Calibri" w:hAnsi="Times New Roman" w:cs="Times New Roman"/>
          <w:color w:val="000000"/>
          <w:sz w:val="28"/>
          <w:szCs w:val="28"/>
        </w:rPr>
        <w:t>226</w:t>
      </w:r>
      <w:r w:rsidR="00CF0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протоколов </w:t>
      </w:r>
      <w:r w:rsidR="00AD0E6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CF0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административных правонарушениях. По результатам рассмотрения судебными органами вынесено </w:t>
      </w:r>
      <w:r w:rsidR="00BD435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BD4359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790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прекращении административного делопроизводства и </w:t>
      </w:r>
      <w:r w:rsidR="00BD4359">
        <w:rPr>
          <w:rFonts w:ascii="Times New Roman" w:eastAsia="Calibri" w:hAnsi="Times New Roman" w:cs="Times New Roman"/>
          <w:color w:val="000000"/>
          <w:sz w:val="28"/>
          <w:szCs w:val="28"/>
        </w:rPr>
        <w:t>121</w:t>
      </w:r>
      <w:r w:rsidR="00CF09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постановлени</w:t>
      </w:r>
      <w:r w:rsidR="00BD43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F09AF"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привлечении </w:t>
      </w:r>
      <w:r w:rsidR="00AD0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="00CF09AF"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административной ответственности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из них: </w:t>
      </w:r>
      <w:r w:rsidR="00BD43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119 </w:t>
      </w:r>
      <w:r w:rsidR="00AD0E60" w:rsidRPr="00AD0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виде штрафа на общую сумму</w:t>
      </w:r>
      <w:r w:rsidR="00BD43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5 </w:t>
      </w:r>
      <w:r w:rsidR="00BD43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715</w:t>
      </w:r>
      <w:r w:rsidR="00CF09AF" w:rsidRPr="003B4D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тыс. руб.,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 </w:t>
      </w:r>
      <w:r w:rsidR="00AD0E60" w:rsidRPr="00AD0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="00CF09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виде предупреждения</w:t>
      </w:r>
      <w:r w:rsidR="00BD43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1 – об административном аресте.</w:t>
      </w:r>
    </w:p>
    <w:p w14:paraId="6ADE746D" w14:textId="48AFD117" w:rsidR="00DF3B79" w:rsidRPr="00371E63" w:rsidRDefault="00CF098A" w:rsidP="00724F6E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совершаемыми административными</w:t>
      </w:r>
      <w:r w:rsidR="00DF3B79" w:rsidRPr="00570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F3B79" w:rsidRPr="00570068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156E0F">
        <w:rPr>
          <w:rFonts w:ascii="Times New Roman" w:hAnsi="Times New Roman" w:cs="Times New Roman"/>
          <w:sz w:val="28"/>
          <w:szCs w:val="28"/>
        </w:rPr>
        <w:br/>
      </w:r>
      <w:r w:rsidR="00DF3B79" w:rsidRPr="00570068">
        <w:rPr>
          <w:rFonts w:ascii="Times New Roman" w:hAnsi="Times New Roman" w:cs="Times New Roman"/>
          <w:sz w:val="28"/>
          <w:szCs w:val="28"/>
        </w:rPr>
        <w:t xml:space="preserve">в области транспортной безопасности </w:t>
      </w:r>
      <w:r w:rsidR="00371E63">
        <w:rPr>
          <w:rFonts w:ascii="Times New Roman" w:hAnsi="Times New Roman" w:cs="Times New Roman"/>
          <w:sz w:val="28"/>
          <w:szCs w:val="28"/>
        </w:rPr>
        <w:t>в 202</w:t>
      </w:r>
      <w:r w:rsidR="00BD4359">
        <w:rPr>
          <w:rFonts w:ascii="Times New Roman" w:hAnsi="Times New Roman" w:cs="Times New Roman"/>
          <w:sz w:val="28"/>
          <w:szCs w:val="28"/>
        </w:rPr>
        <w:t>4</w:t>
      </w:r>
      <w:r w:rsidR="00371E63">
        <w:rPr>
          <w:rFonts w:ascii="Times New Roman" w:hAnsi="Times New Roman" w:cs="Times New Roman"/>
          <w:sz w:val="28"/>
          <w:szCs w:val="28"/>
        </w:rPr>
        <w:t xml:space="preserve"> году являлись</w:t>
      </w:r>
      <w:r w:rsidR="00371E63" w:rsidRPr="00371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E63" w:rsidRPr="00371E63">
        <w:rPr>
          <w:rFonts w:ascii="Times New Roman" w:hAnsi="Times New Roman" w:cs="Times New Roman"/>
          <w:bCs/>
          <w:sz w:val="28"/>
          <w:szCs w:val="28"/>
        </w:rPr>
        <w:t>правонарушения, ответственность за которые предусмотрена следующими статьями КоАП РФ:</w:t>
      </w:r>
    </w:p>
    <w:p w14:paraId="73255A07" w14:textId="49D40EFF" w:rsidR="00CF098A" w:rsidRDefault="00CF098A" w:rsidP="00CF098A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CF098A">
        <w:rPr>
          <w:rFonts w:ascii="Times New Roman" w:hAnsi="Times New Roman" w:cs="Times New Roman"/>
          <w:sz w:val="28"/>
          <w:szCs w:val="28"/>
        </w:rPr>
        <w:t>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0068">
        <w:rPr>
          <w:rFonts w:ascii="Times New Roman" w:hAnsi="Times New Roman" w:cs="Times New Roman"/>
          <w:sz w:val="28"/>
          <w:szCs w:val="28"/>
        </w:rPr>
        <w:t>ч.1 ст. 11.15.1</w:t>
      </w:r>
      <w:r>
        <w:rPr>
          <w:rFonts w:ascii="Times New Roman" w:hAnsi="Times New Roman" w:cs="Times New Roman"/>
          <w:sz w:val="28"/>
          <w:szCs w:val="28"/>
        </w:rPr>
        <w:t xml:space="preserve"> КоАП РФ) – </w:t>
      </w:r>
      <w:r w:rsidR="00027496" w:rsidRPr="00AD0E60">
        <w:rPr>
          <w:rFonts w:ascii="Times New Roman" w:hAnsi="Times New Roman" w:cs="Times New Roman"/>
          <w:bCs/>
          <w:sz w:val="28"/>
          <w:szCs w:val="28"/>
        </w:rPr>
        <w:t>7</w:t>
      </w:r>
      <w:r w:rsidR="00BD4359">
        <w:rPr>
          <w:rFonts w:ascii="Times New Roman" w:hAnsi="Times New Roman" w:cs="Times New Roman"/>
          <w:bCs/>
          <w:sz w:val="28"/>
          <w:szCs w:val="28"/>
        </w:rPr>
        <w:t>2</w:t>
      </w:r>
      <w:r w:rsidR="00027496" w:rsidRPr="00AD0E60">
        <w:rPr>
          <w:rFonts w:ascii="Times New Roman" w:hAnsi="Times New Roman" w:cs="Times New Roman"/>
          <w:bCs/>
          <w:sz w:val="28"/>
          <w:szCs w:val="28"/>
        </w:rPr>
        <w:t>,</w:t>
      </w:r>
      <w:r w:rsidR="00BD4359">
        <w:rPr>
          <w:rFonts w:ascii="Times New Roman" w:hAnsi="Times New Roman" w:cs="Times New Roman"/>
          <w:bCs/>
          <w:sz w:val="28"/>
          <w:szCs w:val="28"/>
        </w:rPr>
        <w:t>6</w:t>
      </w:r>
      <w:r w:rsidR="00027496" w:rsidRPr="00AD0E60">
        <w:rPr>
          <w:rFonts w:ascii="Times New Roman" w:hAnsi="Times New Roman" w:cs="Times New Roman"/>
          <w:bCs/>
          <w:sz w:val="28"/>
          <w:szCs w:val="28"/>
        </w:rPr>
        <w:t>%</w:t>
      </w:r>
      <w:r w:rsidR="00027496" w:rsidRPr="00570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количества</w:t>
      </w:r>
      <w:r w:rsidR="00027496">
        <w:rPr>
          <w:rFonts w:ascii="Times New Roman" w:hAnsi="Times New Roman" w:cs="Times New Roman"/>
          <w:sz w:val="28"/>
          <w:szCs w:val="28"/>
        </w:rPr>
        <w:t xml:space="preserve"> вынесенных постановлений о привлечении к административной ответственности</w:t>
      </w:r>
      <w:r w:rsidR="00BD4359">
        <w:rPr>
          <w:rFonts w:ascii="Times New Roman" w:hAnsi="Times New Roman" w:cs="Times New Roman"/>
          <w:sz w:val="28"/>
          <w:szCs w:val="28"/>
        </w:rPr>
        <w:t xml:space="preserve"> по статьям прямого действия КоАП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FBB60D" w14:textId="444DB855" w:rsidR="00CF098A" w:rsidRDefault="00CF098A" w:rsidP="00CF098A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098A">
        <w:rPr>
          <w:rFonts w:ascii="Times New Roman" w:hAnsi="Times New Roman" w:cs="Times New Roman"/>
          <w:sz w:val="28"/>
          <w:szCs w:val="28"/>
        </w:rPr>
        <w:t>арушение правил аккредитации юридических лиц для проведения оценки уязвимости объектов транспортной инфраструктуры и транспортных средств,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средств, порядка аккредитации юридических лиц в качестве подразделений транспортной безопасности и требований</w:t>
      </w:r>
      <w:r w:rsidR="00BD4359">
        <w:rPr>
          <w:rFonts w:ascii="Times New Roman" w:hAnsi="Times New Roman" w:cs="Times New Roman"/>
          <w:sz w:val="28"/>
          <w:szCs w:val="28"/>
        </w:rPr>
        <w:t xml:space="preserve"> </w:t>
      </w:r>
      <w:r w:rsidRPr="00CF098A">
        <w:rPr>
          <w:rFonts w:ascii="Times New Roman" w:hAnsi="Times New Roman" w:cs="Times New Roman"/>
          <w:sz w:val="28"/>
          <w:szCs w:val="28"/>
        </w:rPr>
        <w:t>к подразделениям транспортной безопасности, порядка подготовки сил обеспечения транспортной безопасности и порядка аттестации сил обеспечения транспортной безопасности, правил проведения досмотра, дополнительного досмотра и повторного досмотра в целях обеспечения транс</w:t>
      </w:r>
      <w:r w:rsidR="00505AF9">
        <w:rPr>
          <w:rFonts w:ascii="Times New Roman" w:hAnsi="Times New Roman" w:cs="Times New Roman"/>
          <w:sz w:val="28"/>
          <w:szCs w:val="28"/>
        </w:rPr>
        <w:t>портной безопасности, совершенно</w:t>
      </w:r>
      <w:r w:rsidRPr="00CF098A">
        <w:rPr>
          <w:rFonts w:ascii="Times New Roman" w:hAnsi="Times New Roman" w:cs="Times New Roman"/>
          <w:sz w:val="28"/>
          <w:szCs w:val="28"/>
        </w:rPr>
        <w:t>е по неосторожности</w:t>
      </w:r>
      <w:r w:rsidR="00790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0068">
        <w:rPr>
          <w:rFonts w:ascii="Times New Roman" w:hAnsi="Times New Roman" w:cs="Times New Roman"/>
          <w:sz w:val="28"/>
          <w:szCs w:val="28"/>
        </w:rPr>
        <w:t>ч.1 ст. 11.15.</w:t>
      </w:r>
      <w:r>
        <w:rPr>
          <w:rFonts w:ascii="Times New Roman" w:hAnsi="Times New Roman" w:cs="Times New Roman"/>
          <w:sz w:val="28"/>
          <w:szCs w:val="28"/>
        </w:rPr>
        <w:t xml:space="preserve">2 КоАП РФ) – </w:t>
      </w:r>
      <w:r w:rsidR="00BD4359">
        <w:rPr>
          <w:rFonts w:ascii="Times New Roman" w:hAnsi="Times New Roman" w:cs="Times New Roman"/>
          <w:sz w:val="28"/>
          <w:szCs w:val="28"/>
        </w:rPr>
        <w:t>16,2</w:t>
      </w:r>
      <w:r w:rsidRPr="00AD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количества.</w:t>
      </w:r>
    </w:p>
    <w:p w14:paraId="25840623" w14:textId="29C40EE6" w:rsidR="00DC4277" w:rsidRDefault="00DC4277" w:rsidP="00DC427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дминистративной ответственности </w:t>
      </w:r>
      <w:r w:rsidR="00BD4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статьям прямого действия КоАП РФ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</w:t>
      </w:r>
      <w:r w:rsidR="00BD43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</w:t>
      </w:r>
      <w:r w:rsidRPr="00DC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4EC3877" w14:textId="60204904" w:rsidR="00DC4277" w:rsidRDefault="00BD4359" w:rsidP="00DC427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759</w:t>
      </w:r>
      <w:r w:rsidR="00DC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должностных лиц;</w:t>
      </w:r>
    </w:p>
    <w:p w14:paraId="053F1F93" w14:textId="516C3D77" w:rsidR="00DC4277" w:rsidRDefault="00BD4359" w:rsidP="00DC427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1348</w:t>
      </w:r>
      <w:r w:rsidR="00DC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юридических лиц;</w:t>
      </w:r>
    </w:p>
    <w:p w14:paraId="61AB04EB" w14:textId="0AA0FB04" w:rsidR="00DC4277" w:rsidRDefault="00BD4359" w:rsidP="00DC427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109</w:t>
      </w:r>
      <w:r w:rsidR="00DC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физических лиц;</w:t>
      </w:r>
    </w:p>
    <w:p w14:paraId="78E8A640" w14:textId="237D5F58" w:rsidR="00DC4277" w:rsidRPr="00DC4277" w:rsidRDefault="00BD4359" w:rsidP="00DC4277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225</w:t>
      </w:r>
      <w:r w:rsidR="00DC42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индивидуальных предпринимателей.</w:t>
      </w:r>
    </w:p>
    <w:p w14:paraId="103EE142" w14:textId="7395B0B4" w:rsidR="00CF098A" w:rsidRDefault="00154B96" w:rsidP="00724F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дел об административных правонарушениях в области транспортной безопасности в организации </w:t>
      </w:r>
      <w:r w:rsidRPr="00F5548A">
        <w:rPr>
          <w:rFonts w:ascii="Times New Roman" w:hAnsi="Times New Roman"/>
          <w:sz w:val="28"/>
        </w:rPr>
        <w:t xml:space="preserve">внесено </w:t>
      </w:r>
      <w:r w:rsidR="00AD0E60">
        <w:rPr>
          <w:rFonts w:ascii="Times New Roman" w:hAnsi="Times New Roman"/>
          <w:sz w:val="28"/>
        </w:rPr>
        <w:br/>
      </w:r>
      <w:r w:rsidR="00BD4359">
        <w:rPr>
          <w:rFonts w:ascii="Times New Roman" w:hAnsi="Times New Roman"/>
          <w:sz w:val="28"/>
        </w:rPr>
        <w:t>1 185</w:t>
      </w:r>
      <w:r w:rsidR="007905FF">
        <w:rPr>
          <w:rFonts w:ascii="Times New Roman" w:hAnsi="Times New Roman"/>
          <w:sz w:val="28"/>
        </w:rPr>
        <w:t xml:space="preserve"> представлени</w:t>
      </w:r>
      <w:r w:rsidR="00BD4359">
        <w:rPr>
          <w:rFonts w:ascii="Times New Roman" w:hAnsi="Times New Roman"/>
          <w:sz w:val="28"/>
        </w:rPr>
        <w:t>й</w:t>
      </w:r>
      <w:r w:rsidRPr="00F5548A">
        <w:rPr>
          <w:rFonts w:ascii="Times New Roman" w:hAnsi="Times New Roman"/>
          <w:sz w:val="28"/>
        </w:rPr>
        <w:t xml:space="preserve"> об устранении причин и условий, способствовавших совершению административного правонарушения.</w:t>
      </w:r>
    </w:p>
    <w:p w14:paraId="57546C21" w14:textId="6D5ED02D" w:rsidR="001515E0" w:rsidRDefault="001515E0" w:rsidP="00151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</w:t>
      </w:r>
      <w:r w:rsidR="00AD0E60">
        <w:rPr>
          <w:rFonts w:ascii="Times New Roman" w:hAnsi="Times New Roman" w:cs="Times New Roman"/>
          <w:sz w:val="28"/>
          <w:szCs w:val="28"/>
        </w:rPr>
        <w:t>.04.</w:t>
      </w:r>
      <w:r w:rsidRPr="00DC6588">
        <w:rPr>
          <w:rFonts w:ascii="Times New Roman" w:hAnsi="Times New Roman" w:cs="Times New Roman"/>
          <w:sz w:val="28"/>
          <w:szCs w:val="28"/>
        </w:rPr>
        <w:t xml:space="preserve">2021 </w:t>
      </w:r>
      <w:r w:rsidR="00AD0E60">
        <w:rPr>
          <w:rFonts w:ascii="Times New Roman" w:hAnsi="Times New Roman" w:cs="Times New Roman"/>
          <w:sz w:val="28"/>
          <w:szCs w:val="28"/>
        </w:rPr>
        <w:br/>
      </w:r>
      <w:r w:rsidRPr="00DC6588">
        <w:rPr>
          <w:rFonts w:ascii="Times New Roman" w:hAnsi="Times New Roman" w:cs="Times New Roman"/>
          <w:sz w:val="28"/>
          <w:szCs w:val="28"/>
        </w:rPr>
        <w:t>№ 663 «Об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жалоб», в отношении федерального государственного контроля (надзора) в области транспортной безопасности применяется обязательный досудебный порядок рассмотрения жалоб.</w:t>
      </w:r>
    </w:p>
    <w:p w14:paraId="5CC50EF2" w14:textId="2C7F4BBC" w:rsidR="00890F2E" w:rsidRDefault="001515E0" w:rsidP="00151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88">
        <w:rPr>
          <w:rFonts w:ascii="Times New Roman" w:hAnsi="Times New Roman" w:cs="Times New Roman"/>
          <w:sz w:val="28"/>
          <w:szCs w:val="28"/>
        </w:rPr>
        <w:t>С учетом изложенного, а также статьи 40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658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</w:r>
      <w:r w:rsidRPr="00DC6588">
        <w:rPr>
          <w:rFonts w:ascii="Times New Roman" w:hAnsi="Times New Roman" w:cs="Times New Roman"/>
          <w:sz w:val="28"/>
          <w:szCs w:val="28"/>
        </w:rPr>
        <w:t>№ 248-ФЗ, 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6588">
        <w:rPr>
          <w:rFonts w:ascii="Times New Roman" w:hAnsi="Times New Roman" w:cs="Times New Roman"/>
          <w:sz w:val="28"/>
          <w:szCs w:val="28"/>
        </w:rPr>
        <w:t xml:space="preserve"> на решения Федеральной службы по надзору в сфере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88">
        <w:rPr>
          <w:rFonts w:ascii="Times New Roman" w:hAnsi="Times New Roman" w:cs="Times New Roman"/>
          <w:sz w:val="28"/>
          <w:szCs w:val="28"/>
        </w:rPr>
        <w:t xml:space="preserve">и ее территориальных органов, действия (бездействие) </w:t>
      </w:r>
      <w:r w:rsidR="00AA7006">
        <w:rPr>
          <w:rFonts w:ascii="Times New Roman" w:hAnsi="Times New Roman" w:cs="Times New Roman"/>
          <w:sz w:val="28"/>
          <w:szCs w:val="28"/>
        </w:rPr>
        <w:br/>
      </w:r>
      <w:r w:rsidRPr="00DC6588">
        <w:rPr>
          <w:rFonts w:ascii="Times New Roman" w:hAnsi="Times New Roman" w:cs="Times New Roman"/>
          <w:sz w:val="28"/>
          <w:szCs w:val="28"/>
        </w:rPr>
        <w:t>их должностных лиц</w:t>
      </w:r>
      <w:r w:rsidR="007A2105">
        <w:rPr>
          <w:rFonts w:ascii="Times New Roman" w:hAnsi="Times New Roman" w:cs="Times New Roman"/>
          <w:sz w:val="28"/>
          <w:szCs w:val="28"/>
        </w:rPr>
        <w:t xml:space="preserve"> в 202</w:t>
      </w:r>
      <w:r w:rsidR="00BD43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6588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вались</w:t>
      </w:r>
      <w:r w:rsidRPr="00DC6588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88">
        <w:rPr>
          <w:rFonts w:ascii="Times New Roman" w:hAnsi="Times New Roman" w:cs="Times New Roman"/>
          <w:sz w:val="28"/>
          <w:szCs w:val="28"/>
        </w:rPr>
        <w:t>и муниципальных услуг.</w:t>
      </w:r>
      <w:r w:rsidR="00BD4359">
        <w:rPr>
          <w:rFonts w:ascii="Times New Roman" w:hAnsi="Times New Roman" w:cs="Times New Roman"/>
          <w:sz w:val="28"/>
          <w:szCs w:val="28"/>
        </w:rPr>
        <w:t xml:space="preserve"> В ГИС ТОР КНД </w:t>
      </w:r>
      <w:r w:rsidR="00FC477C">
        <w:rPr>
          <w:rFonts w:ascii="Times New Roman" w:hAnsi="Times New Roman" w:cs="Times New Roman"/>
          <w:sz w:val="28"/>
          <w:szCs w:val="28"/>
        </w:rPr>
        <w:t xml:space="preserve">также поступали на рассмотрение </w:t>
      </w:r>
      <w:proofErr w:type="gramStart"/>
      <w:r w:rsidR="00FC477C">
        <w:rPr>
          <w:rFonts w:ascii="Times New Roman" w:hAnsi="Times New Roman" w:cs="Times New Roman"/>
          <w:sz w:val="28"/>
          <w:szCs w:val="28"/>
        </w:rPr>
        <w:t>ходатайства  контролируемых</w:t>
      </w:r>
      <w:proofErr w:type="gramEnd"/>
      <w:r w:rsidR="00FC477C">
        <w:rPr>
          <w:rFonts w:ascii="Times New Roman" w:hAnsi="Times New Roman" w:cs="Times New Roman"/>
          <w:sz w:val="28"/>
          <w:szCs w:val="28"/>
        </w:rPr>
        <w:t xml:space="preserve"> лиц о продлении срока исполнения ранее выданных предписаний.</w:t>
      </w:r>
    </w:p>
    <w:p w14:paraId="4B23FE1C" w14:textId="6637DD43" w:rsidR="00AF6B27" w:rsidRPr="00AF6B27" w:rsidRDefault="007A2105" w:rsidP="00AF6B27">
      <w:pPr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D4359">
        <w:rPr>
          <w:rFonts w:ascii="Times New Roman" w:hAnsi="Times New Roman" w:cs="Times New Roman"/>
          <w:sz w:val="28"/>
          <w:szCs w:val="28"/>
        </w:rPr>
        <w:t>4</w:t>
      </w:r>
      <w:r w:rsidR="00C50D37" w:rsidRPr="001D1AA3">
        <w:rPr>
          <w:rFonts w:ascii="Times New Roman" w:hAnsi="Times New Roman" w:cs="Times New Roman"/>
          <w:sz w:val="28"/>
          <w:szCs w:val="28"/>
        </w:rPr>
        <w:t xml:space="preserve"> </w:t>
      </w:r>
      <w:r w:rsidR="001D1AA3">
        <w:rPr>
          <w:rFonts w:ascii="Times New Roman" w:hAnsi="Times New Roman" w:cs="Times New Roman"/>
          <w:sz w:val="28"/>
          <w:szCs w:val="28"/>
        </w:rPr>
        <w:t xml:space="preserve">году в Ространснадзор </w:t>
      </w:r>
      <w:r w:rsidR="00AD0E60">
        <w:rPr>
          <w:rFonts w:ascii="Times New Roman" w:hAnsi="Times New Roman" w:cs="Times New Roman"/>
          <w:sz w:val="28"/>
          <w:szCs w:val="28"/>
        </w:rPr>
        <w:t xml:space="preserve">в порядке досудебного обжалования </w:t>
      </w:r>
      <w:r w:rsidR="001D1AA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F6B27">
        <w:rPr>
          <w:rFonts w:ascii="Times New Roman" w:hAnsi="Times New Roman" w:cs="Times New Roman"/>
          <w:color w:val="000000" w:themeColor="text1"/>
          <w:sz w:val="28"/>
          <w:szCs w:val="28"/>
        </w:rPr>
        <w:t>421</w:t>
      </w:r>
      <w:r w:rsidR="001D1AA3">
        <w:rPr>
          <w:rFonts w:ascii="Times New Roman" w:hAnsi="Times New Roman" w:cs="Times New Roman"/>
          <w:sz w:val="28"/>
          <w:szCs w:val="28"/>
        </w:rPr>
        <w:t xml:space="preserve"> </w:t>
      </w:r>
      <w:r w:rsidR="00D5528D" w:rsidRPr="001D1AA3">
        <w:rPr>
          <w:rFonts w:ascii="Times New Roman" w:hAnsi="Times New Roman" w:cs="Times New Roman"/>
          <w:sz w:val="28"/>
          <w:szCs w:val="28"/>
        </w:rPr>
        <w:t>жалоб</w:t>
      </w:r>
      <w:r w:rsidR="00AF6B27">
        <w:rPr>
          <w:rFonts w:ascii="Times New Roman" w:hAnsi="Times New Roman" w:cs="Times New Roman"/>
          <w:sz w:val="28"/>
          <w:szCs w:val="28"/>
        </w:rPr>
        <w:t>а</w:t>
      </w:r>
      <w:r w:rsidR="00D5528D" w:rsidRPr="001D1AA3">
        <w:rPr>
          <w:rFonts w:ascii="Times New Roman" w:hAnsi="Times New Roman" w:cs="Times New Roman"/>
          <w:sz w:val="28"/>
          <w:szCs w:val="28"/>
        </w:rPr>
        <w:t xml:space="preserve"> </w:t>
      </w:r>
      <w:r w:rsidR="005B4F38">
        <w:rPr>
          <w:rFonts w:ascii="Times New Roman" w:hAnsi="Times New Roman" w:cs="Times New Roman"/>
          <w:sz w:val="28"/>
          <w:szCs w:val="28"/>
        </w:rPr>
        <w:t>(ходатайств</w:t>
      </w:r>
      <w:r w:rsidR="00AF6B27">
        <w:rPr>
          <w:rFonts w:ascii="Times New Roman" w:hAnsi="Times New Roman" w:cs="Times New Roman"/>
          <w:sz w:val="28"/>
          <w:szCs w:val="28"/>
        </w:rPr>
        <w:t>о</w:t>
      </w:r>
      <w:r w:rsidR="005B4F38">
        <w:rPr>
          <w:rFonts w:ascii="Times New Roman" w:hAnsi="Times New Roman" w:cs="Times New Roman"/>
          <w:sz w:val="28"/>
          <w:szCs w:val="28"/>
        </w:rPr>
        <w:t>) в части</w:t>
      </w:r>
      <w:r w:rsidR="001D1AA3">
        <w:rPr>
          <w:rFonts w:ascii="Times New Roman" w:hAnsi="Times New Roman" w:cs="Times New Roman"/>
          <w:sz w:val="28"/>
          <w:szCs w:val="28"/>
        </w:rPr>
        <w:t xml:space="preserve"> </w:t>
      </w:r>
      <w:r w:rsidR="001D1AA3">
        <w:rPr>
          <w:rFonts w:ascii="Times New Roman" w:hAnsi="Times New Roman"/>
          <w:sz w:val="28"/>
        </w:rPr>
        <w:t>ф</w:t>
      </w:r>
      <w:r w:rsidR="001D1AA3" w:rsidRPr="00B6521B">
        <w:rPr>
          <w:rFonts w:ascii="Times New Roman" w:hAnsi="Times New Roman"/>
          <w:sz w:val="28"/>
        </w:rPr>
        <w:t>едеральн</w:t>
      </w:r>
      <w:r w:rsidR="005B4F38">
        <w:rPr>
          <w:rFonts w:ascii="Times New Roman" w:hAnsi="Times New Roman"/>
          <w:sz w:val="28"/>
        </w:rPr>
        <w:t>ого</w:t>
      </w:r>
      <w:r w:rsidR="001D1AA3" w:rsidRPr="00B6521B">
        <w:rPr>
          <w:rFonts w:ascii="Times New Roman" w:hAnsi="Times New Roman"/>
          <w:sz w:val="28"/>
        </w:rPr>
        <w:t xml:space="preserve"> государственн</w:t>
      </w:r>
      <w:r w:rsidR="005B4F38">
        <w:rPr>
          <w:rFonts w:ascii="Times New Roman" w:hAnsi="Times New Roman"/>
          <w:sz w:val="28"/>
        </w:rPr>
        <w:t>ого</w:t>
      </w:r>
      <w:r w:rsidR="001D1AA3" w:rsidRPr="00B6521B">
        <w:rPr>
          <w:rFonts w:ascii="Times New Roman" w:hAnsi="Times New Roman"/>
          <w:sz w:val="28"/>
        </w:rPr>
        <w:t xml:space="preserve"> контрол</w:t>
      </w:r>
      <w:r w:rsidR="005B4F38">
        <w:rPr>
          <w:rFonts w:ascii="Times New Roman" w:hAnsi="Times New Roman"/>
          <w:sz w:val="28"/>
        </w:rPr>
        <w:t>я</w:t>
      </w:r>
      <w:r w:rsidR="001D1AA3" w:rsidRPr="00B6521B">
        <w:rPr>
          <w:rFonts w:ascii="Times New Roman" w:hAnsi="Times New Roman"/>
          <w:sz w:val="28"/>
        </w:rPr>
        <w:t xml:space="preserve"> (надзор</w:t>
      </w:r>
      <w:r w:rsidR="005B4F38">
        <w:rPr>
          <w:rFonts w:ascii="Times New Roman" w:hAnsi="Times New Roman"/>
          <w:sz w:val="28"/>
        </w:rPr>
        <w:t>а</w:t>
      </w:r>
      <w:r w:rsidR="001D1AA3" w:rsidRPr="00B6521B">
        <w:rPr>
          <w:rFonts w:ascii="Times New Roman" w:hAnsi="Times New Roman"/>
          <w:sz w:val="28"/>
        </w:rPr>
        <w:t>) в области транспортной безопасности</w:t>
      </w:r>
      <w:r w:rsidR="00AF6B27">
        <w:rPr>
          <w:rFonts w:ascii="Times New Roman" w:hAnsi="Times New Roman"/>
          <w:sz w:val="28"/>
        </w:rPr>
        <w:t xml:space="preserve">. </w:t>
      </w:r>
      <w:r w:rsidR="00AF6B27" w:rsidRPr="00AF6B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Основную часть </w:t>
      </w:r>
      <w:r w:rsidR="00AF6B27" w:rsidRPr="00AF6B27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поступивших жалоб составили ходатайства о продлении срока </w:t>
      </w:r>
      <w:r w:rsidR="00AF6B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ранее выданного </w:t>
      </w:r>
      <w:r w:rsidR="00AF6B27" w:rsidRPr="00AF6B27">
        <w:rPr>
          <w:rFonts w:ascii="Times New Roman" w:eastAsia="Calibri" w:hAnsi="Times New Roman" w:cs="Times New Roman"/>
          <w:kern w:val="2"/>
          <w:sz w:val="28"/>
          <w:szCs w:val="28"/>
        </w:rPr>
        <w:t>предписания об устранении выявленных нарушений - 360 (85,51%).</w:t>
      </w:r>
    </w:p>
    <w:p w14:paraId="653E17B1" w14:textId="77777777" w:rsidR="00AF6B27" w:rsidRPr="00AF6B27" w:rsidRDefault="003F01A5" w:rsidP="00AF6B27">
      <w:pPr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AF6B27" w:rsidRPr="00AF6B27">
        <w:rPr>
          <w:rFonts w:ascii="Times New Roman" w:eastAsia="Calibri" w:hAnsi="Times New Roman" w:cs="Times New Roman"/>
          <w:kern w:val="2"/>
          <w:sz w:val="28"/>
          <w:szCs w:val="28"/>
        </w:rPr>
        <w:t>По результатам рассмотрения поступивших жалоб приняты следующие решения:</w:t>
      </w:r>
    </w:p>
    <w:p w14:paraId="1A1FC40F" w14:textId="77777777" w:rsidR="00AF6B27" w:rsidRPr="00AF6B27" w:rsidRDefault="00AF6B27" w:rsidP="00AF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F6B2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 удовлетворении жалобы полностью - </w:t>
      </w:r>
      <w:r w:rsidRPr="00AF6B27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188 </w:t>
      </w:r>
      <w:r w:rsidRPr="00AF6B27">
        <w:rPr>
          <w:rFonts w:ascii="Times New Roman" w:eastAsia="Calibri" w:hAnsi="Times New Roman" w:cs="Times New Roman"/>
          <w:kern w:val="2"/>
          <w:sz w:val="28"/>
          <w:szCs w:val="28"/>
        </w:rPr>
        <w:t>(45,3%);</w:t>
      </w:r>
    </w:p>
    <w:p w14:paraId="4FB1365C" w14:textId="77777777" w:rsidR="00AF6B27" w:rsidRPr="00AF6B27" w:rsidRDefault="00AF6B27" w:rsidP="00AF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F6B27">
        <w:rPr>
          <w:rFonts w:ascii="Times New Roman" w:eastAsia="Calibri" w:hAnsi="Times New Roman" w:cs="Times New Roman"/>
          <w:kern w:val="2"/>
          <w:sz w:val="28"/>
          <w:szCs w:val="28"/>
        </w:rPr>
        <w:t>об удовлетворении жалобы частично - 54 (13,01%);</w:t>
      </w:r>
    </w:p>
    <w:p w14:paraId="5C7F4921" w14:textId="77777777" w:rsidR="00AF6B27" w:rsidRPr="00AF6B27" w:rsidRDefault="00AF6B27" w:rsidP="00AF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F6B27">
        <w:rPr>
          <w:rFonts w:ascii="Times New Roman" w:eastAsia="Calibri" w:hAnsi="Times New Roman" w:cs="Times New Roman"/>
          <w:kern w:val="2"/>
          <w:sz w:val="28"/>
          <w:szCs w:val="28"/>
        </w:rPr>
        <w:t>об оставлении жалобы без удовлетворения - 145 (34,44%);</w:t>
      </w:r>
    </w:p>
    <w:p w14:paraId="1A254B6F" w14:textId="77777777" w:rsidR="00AF6B27" w:rsidRPr="00AF6B27" w:rsidRDefault="00AF6B27" w:rsidP="00AF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F6B27">
        <w:rPr>
          <w:rFonts w:ascii="Times New Roman" w:eastAsia="Calibri" w:hAnsi="Times New Roman" w:cs="Times New Roman"/>
          <w:kern w:val="2"/>
          <w:sz w:val="28"/>
          <w:szCs w:val="28"/>
        </w:rPr>
        <w:t>об отказе в рассмотрении жалобы - 33 (7,95%);</w:t>
      </w:r>
    </w:p>
    <w:p w14:paraId="23CBB000" w14:textId="77777777" w:rsidR="00AF6B27" w:rsidRPr="00AF6B27" w:rsidRDefault="00AF6B27" w:rsidP="00AF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F6B27">
        <w:rPr>
          <w:rFonts w:ascii="Times New Roman" w:eastAsia="Calibri" w:hAnsi="Times New Roman" w:cs="Times New Roman"/>
          <w:kern w:val="2"/>
          <w:sz w:val="28"/>
          <w:szCs w:val="28"/>
        </w:rPr>
        <w:t>о разъяснениях контролируемому лицу - 1 (0,24%).</w:t>
      </w:r>
    </w:p>
    <w:p w14:paraId="582BBF33" w14:textId="77777777" w:rsidR="00AF6B27" w:rsidRPr="00AF6B27" w:rsidRDefault="00AF6B27" w:rsidP="00AF6B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3131C601" w14:textId="2152E125" w:rsidR="00890F2E" w:rsidRDefault="00890F2E" w:rsidP="00AF6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аппаратом с целью недопущения нарушения сроков рассмотрения жалоб осуществляется контроль </w:t>
      </w:r>
      <w:r w:rsidR="003F6FC0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сроков рассмотрения </w:t>
      </w:r>
      <w:r w:rsidR="003F01A5">
        <w:rPr>
          <w:rFonts w:ascii="Times New Roman" w:hAnsi="Times New Roman" w:cs="Times New Roman"/>
          <w:sz w:val="28"/>
          <w:szCs w:val="28"/>
        </w:rPr>
        <w:t xml:space="preserve">жалоб (ходатайств)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типового облачного решения по автоматизации контрольной (надзорной) деятельности </w:t>
      </w:r>
      <w:r w:rsidR="0054761B">
        <w:rPr>
          <w:rFonts w:ascii="Times New Roman" w:hAnsi="Times New Roman" w:cs="Times New Roman"/>
          <w:sz w:val="28"/>
          <w:szCs w:val="28"/>
        </w:rPr>
        <w:br/>
        <w:t>ГИС ТОР КНД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EB861" w14:textId="77777777" w:rsidR="003F01A5" w:rsidRDefault="003F01A5" w:rsidP="00724F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445A9E" w14:textId="77777777" w:rsidR="00C4712D" w:rsidRDefault="00CF098A" w:rsidP="00CF098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Т</w:t>
      </w:r>
      <w:r w:rsidRPr="00CF098A">
        <w:rPr>
          <w:rFonts w:ascii="Times New Roman" w:hAnsi="Times New Roman" w:cs="Times New Roman"/>
          <w:b/>
          <w:bCs/>
          <w:sz w:val="28"/>
          <w:szCs w:val="28"/>
        </w:rPr>
        <w:t>ипичны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CF098A">
        <w:rPr>
          <w:rFonts w:ascii="Times New Roman" w:hAnsi="Times New Roman" w:cs="Times New Roman"/>
          <w:b/>
          <w:bCs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F098A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обязательных требований</w:t>
      </w:r>
    </w:p>
    <w:p w14:paraId="7C55697D" w14:textId="77777777" w:rsidR="00CF098A" w:rsidRDefault="00CF098A" w:rsidP="00CF098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области транспортной безопасности</w:t>
      </w:r>
    </w:p>
    <w:p w14:paraId="73BCD79E" w14:textId="77777777" w:rsidR="00641664" w:rsidRDefault="00641664" w:rsidP="00CF098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8C84D" w14:textId="4EF33CB1" w:rsidR="00641664" w:rsidRPr="00F32A94" w:rsidRDefault="00641664" w:rsidP="00F3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94">
        <w:rPr>
          <w:rFonts w:ascii="Times New Roman" w:hAnsi="Times New Roman" w:cs="Times New Roman"/>
          <w:sz w:val="28"/>
          <w:szCs w:val="28"/>
        </w:rPr>
        <w:t>В ходе контрольных (надзорных) мероприятий и</w:t>
      </w:r>
      <w:r w:rsidR="00B3617D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F32A94">
        <w:rPr>
          <w:rFonts w:ascii="Times New Roman" w:hAnsi="Times New Roman" w:cs="Times New Roman"/>
          <w:sz w:val="28"/>
          <w:szCs w:val="28"/>
        </w:rPr>
        <w:t xml:space="preserve"> специальных режимов </w:t>
      </w:r>
      <w:r w:rsidR="00B3617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F32A94">
        <w:rPr>
          <w:rFonts w:ascii="Times New Roman" w:hAnsi="Times New Roman" w:cs="Times New Roman"/>
          <w:sz w:val="28"/>
          <w:szCs w:val="28"/>
        </w:rPr>
        <w:t>контроля выявлены следующие характерные нарушения требований законодательства в области транспортной безопасности:</w:t>
      </w:r>
    </w:p>
    <w:p w14:paraId="1C190E36" w14:textId="75CE33C4" w:rsidR="00641664" w:rsidRPr="00F32A94" w:rsidRDefault="00641664" w:rsidP="00F3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94">
        <w:rPr>
          <w:rFonts w:ascii="Times New Roman" w:hAnsi="Times New Roman" w:cs="Times New Roman"/>
          <w:sz w:val="28"/>
          <w:szCs w:val="28"/>
        </w:rPr>
        <w:t>1. Не привлечены подразделения транспортной безопасности для защиты объектов транспортной инфраструктуры от актов незаконного вмешательства</w:t>
      </w:r>
      <w:r w:rsidR="00B3617D">
        <w:rPr>
          <w:rFonts w:ascii="Times New Roman" w:hAnsi="Times New Roman" w:cs="Times New Roman"/>
          <w:sz w:val="28"/>
          <w:szCs w:val="28"/>
        </w:rPr>
        <w:t>.</w:t>
      </w:r>
    </w:p>
    <w:p w14:paraId="0842F81A" w14:textId="08CF30A3" w:rsidR="00641664" w:rsidRPr="00F32A94" w:rsidRDefault="00641664" w:rsidP="00F3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94">
        <w:rPr>
          <w:rFonts w:ascii="Times New Roman" w:hAnsi="Times New Roman" w:cs="Times New Roman"/>
          <w:sz w:val="28"/>
          <w:szCs w:val="28"/>
        </w:rPr>
        <w:t>2. Не обеспечено оснащение объектов транспортной инфраструктуры</w:t>
      </w:r>
      <w:r w:rsidRPr="00F32A94">
        <w:rPr>
          <w:rFonts w:ascii="Times New Roman" w:hAnsi="Times New Roman" w:cs="Times New Roman"/>
          <w:sz w:val="28"/>
          <w:szCs w:val="28"/>
        </w:rPr>
        <w:br/>
        <w:t>и транспортных средств техническими средствами обеспечения транспортной безопасности</w:t>
      </w:r>
      <w:r w:rsidR="00B3617D">
        <w:rPr>
          <w:rFonts w:ascii="Times New Roman" w:hAnsi="Times New Roman" w:cs="Times New Roman"/>
          <w:sz w:val="28"/>
          <w:szCs w:val="28"/>
        </w:rPr>
        <w:t>.</w:t>
      </w:r>
    </w:p>
    <w:p w14:paraId="06B915A3" w14:textId="77777777" w:rsidR="009D749D" w:rsidRDefault="00641664" w:rsidP="00F3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94">
        <w:rPr>
          <w:rFonts w:ascii="Times New Roman" w:hAnsi="Times New Roman" w:cs="Times New Roman"/>
          <w:sz w:val="28"/>
          <w:szCs w:val="28"/>
        </w:rPr>
        <w:t>3. </w:t>
      </w:r>
      <w:r w:rsidR="001F2F89">
        <w:rPr>
          <w:rFonts w:ascii="Times New Roman" w:hAnsi="Times New Roman" w:cs="Times New Roman"/>
          <w:sz w:val="28"/>
          <w:szCs w:val="28"/>
        </w:rPr>
        <w:t>Нарушение правил досмотра в целях транспортной безопасности.</w:t>
      </w:r>
    </w:p>
    <w:p w14:paraId="59DEFD26" w14:textId="7685D13D" w:rsidR="00641664" w:rsidRDefault="00641664" w:rsidP="00F3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94">
        <w:rPr>
          <w:rFonts w:ascii="Times New Roman" w:hAnsi="Times New Roman" w:cs="Times New Roman"/>
          <w:sz w:val="28"/>
          <w:szCs w:val="28"/>
        </w:rPr>
        <w:t>4. Для транспортных средств не разработаны (отсутствуют) паспорта обеспечения транспортной безопасности.</w:t>
      </w:r>
    </w:p>
    <w:p w14:paraId="3E4CA5D1" w14:textId="30180A86" w:rsidR="001F2F89" w:rsidRDefault="001F2F89" w:rsidP="00F32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Отсутствии аттестации у работников подразделений транспортной безопасности </w:t>
      </w:r>
    </w:p>
    <w:p w14:paraId="5AA28F51" w14:textId="77777777" w:rsidR="00641664" w:rsidRPr="00F32A94" w:rsidRDefault="00641664" w:rsidP="00F32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94">
        <w:rPr>
          <w:rFonts w:ascii="Times New Roman" w:hAnsi="Times New Roman" w:cs="Times New Roman"/>
          <w:sz w:val="28"/>
          <w:szCs w:val="28"/>
        </w:rPr>
        <w:t>Причинами данных нарушений чаще всего являются:</w:t>
      </w:r>
    </w:p>
    <w:p w14:paraId="29610193" w14:textId="646C440A" w:rsidR="00641664" w:rsidRPr="00F32A94" w:rsidRDefault="00F32A94" w:rsidP="00F32A9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A94">
        <w:rPr>
          <w:rFonts w:ascii="Times New Roman" w:hAnsi="Times New Roman" w:cs="Times New Roman"/>
          <w:sz w:val="28"/>
          <w:szCs w:val="28"/>
        </w:rPr>
        <w:t>н</w:t>
      </w:r>
      <w:r w:rsidR="00641664" w:rsidRPr="00F32A94">
        <w:rPr>
          <w:rFonts w:ascii="Times New Roman" w:hAnsi="Times New Roman" w:cs="Times New Roman"/>
          <w:sz w:val="28"/>
          <w:szCs w:val="28"/>
        </w:rPr>
        <w:t xml:space="preserve">едостаточный уровень </w:t>
      </w:r>
      <w:r w:rsidR="00641664" w:rsidRPr="00F32A94">
        <w:rPr>
          <w:rFonts w:ascii="Times New Roman" w:eastAsia="Calibri" w:hAnsi="Times New Roman" w:cs="Times New Roman"/>
          <w:sz w:val="28"/>
          <w:szCs w:val="28"/>
        </w:rPr>
        <w:t>финансирования для реализации требований транспортной безопасности (привлечение подразделения транспортной безопасности, закупка и сертификация технических средств обеспечения транспортной безопасности);</w:t>
      </w:r>
    </w:p>
    <w:p w14:paraId="09863481" w14:textId="79BA3317" w:rsidR="00641664" w:rsidRDefault="00F32A94" w:rsidP="00F32A9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A94">
        <w:rPr>
          <w:rFonts w:ascii="Times New Roman" w:eastAsia="Calibri" w:hAnsi="Times New Roman" w:cs="Times New Roman"/>
          <w:sz w:val="28"/>
          <w:szCs w:val="28"/>
        </w:rPr>
        <w:t>н</w:t>
      </w:r>
      <w:r w:rsidR="00641664" w:rsidRPr="00F32A94">
        <w:rPr>
          <w:rFonts w:ascii="Times New Roman" w:eastAsia="Calibri" w:hAnsi="Times New Roman" w:cs="Times New Roman"/>
          <w:sz w:val="28"/>
          <w:szCs w:val="28"/>
        </w:rPr>
        <w:t xml:space="preserve">изкий уровень правовой грамотности </w:t>
      </w:r>
      <w:r w:rsidR="00505AF9">
        <w:rPr>
          <w:rFonts w:ascii="Times New Roman" w:eastAsia="Calibri" w:hAnsi="Times New Roman" w:cs="Times New Roman"/>
          <w:sz w:val="28"/>
          <w:szCs w:val="28"/>
        </w:rPr>
        <w:t xml:space="preserve">должностных лиц </w:t>
      </w:r>
      <w:r w:rsidR="00641664" w:rsidRPr="00F32A94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BE87AF" w14:textId="12894F91" w:rsidR="00A00ED1" w:rsidRDefault="00A00ED1" w:rsidP="00A00ED1">
      <w:pPr>
        <w:pStyle w:val="a3"/>
        <w:spacing w:after="100" w:afterAutospacing="1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00ED1">
        <w:rPr>
          <w:rFonts w:ascii="Times New Roman" w:eastAsia="Calibri" w:hAnsi="Times New Roman" w:cs="Times New Roman"/>
          <w:sz w:val="28"/>
          <w:szCs w:val="28"/>
        </w:rPr>
        <w:t xml:space="preserve">нализ случаев причинения вреда (ущерба) охраняемым законом ценностям, выявление источников и факторов риска причинения вреда </w:t>
      </w:r>
      <w:r w:rsidRPr="00A00ED1">
        <w:rPr>
          <w:rFonts w:ascii="Times New Roman" w:eastAsia="Calibri" w:hAnsi="Times New Roman" w:cs="Times New Roman"/>
          <w:sz w:val="28"/>
          <w:szCs w:val="28"/>
        </w:rPr>
        <w:lastRenderedPageBreak/>
        <w:t>(ущерба</w:t>
      </w:r>
      <w:r>
        <w:rPr>
          <w:rFonts w:ascii="Times New Roman" w:eastAsia="Calibri" w:hAnsi="Times New Roman" w:cs="Times New Roman"/>
          <w:sz w:val="28"/>
          <w:szCs w:val="28"/>
        </w:rPr>
        <w:t>) не проводится в связи с ограничением доступа к информации об актах незаконного вмешательства.</w:t>
      </w:r>
    </w:p>
    <w:p w14:paraId="71C57E6E" w14:textId="77777777" w:rsidR="00A00ED1" w:rsidRPr="00A00ED1" w:rsidRDefault="00A00ED1" w:rsidP="00A00ED1">
      <w:pPr>
        <w:pStyle w:val="a3"/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A2AFD1F" w14:textId="77777777" w:rsidR="00A00ED1" w:rsidRDefault="00A00ED1" w:rsidP="00F32A9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F301" w14:textId="77777777" w:rsidR="00873CEF" w:rsidRPr="009C6B54" w:rsidRDefault="00873CEF" w:rsidP="0087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F6BC5" w14:textId="3C1452A6" w:rsidR="00F32A94" w:rsidRPr="00F32A94" w:rsidRDefault="00F32A94" w:rsidP="00F32A94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3CEF" w:rsidRPr="009C6B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32A94">
        <w:rPr>
          <w:rFonts w:ascii="Times New Roman" w:eastAsia="Calibri" w:hAnsi="Times New Roman" w:cs="Times New Roman"/>
          <w:b/>
          <w:sz w:val="28"/>
          <w:szCs w:val="28"/>
        </w:rPr>
        <w:t>Проблемные вопросы, возникающ</w:t>
      </w:r>
      <w:r w:rsidR="00505AF9">
        <w:rPr>
          <w:rFonts w:ascii="Times New Roman" w:eastAsia="Calibri" w:hAnsi="Times New Roman" w:cs="Times New Roman"/>
          <w:b/>
          <w:sz w:val="28"/>
          <w:szCs w:val="28"/>
        </w:rPr>
        <w:t>ие при осуществлении контрольной (</w:t>
      </w:r>
      <w:r w:rsidRPr="00F32A94">
        <w:rPr>
          <w:rFonts w:ascii="Times New Roman" w:eastAsia="Calibri" w:hAnsi="Times New Roman" w:cs="Times New Roman"/>
          <w:b/>
          <w:sz w:val="28"/>
          <w:szCs w:val="28"/>
        </w:rPr>
        <w:t>надзорной</w:t>
      </w:r>
      <w:r w:rsidR="00505AF9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F32A94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(по формам КНМ и специальных режимов)</w:t>
      </w:r>
    </w:p>
    <w:p w14:paraId="654809AA" w14:textId="28CB0B41" w:rsidR="00A55203" w:rsidRPr="00A55203" w:rsidRDefault="0085241F" w:rsidP="00417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EE1981">
        <w:rPr>
          <w:rFonts w:ascii="Times New Roman" w:eastAsia="Calibri" w:hAnsi="Times New Roman" w:cs="Times New Roman"/>
          <w:sz w:val="28"/>
          <w:szCs w:val="28"/>
        </w:rPr>
        <w:t>О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тдалённость объектов контроля от мест дислоцирования государственных инспекторов, большая протя</w:t>
      </w:r>
      <w:r w:rsidR="0054761B">
        <w:rPr>
          <w:rFonts w:ascii="Times New Roman" w:eastAsia="Calibri" w:hAnsi="Times New Roman" w:cs="Times New Roman"/>
          <w:sz w:val="28"/>
          <w:szCs w:val="28"/>
        </w:rPr>
        <w:t>женность территории некоторых федеральных округов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затрудняет проведения выездных мероприятий по контролю, так как требует больших временных затрат на переезд. В связи с этим </w:t>
      </w:r>
      <w:r w:rsidR="0054761B">
        <w:rPr>
          <w:rFonts w:ascii="Times New Roman" w:eastAsia="Calibri" w:hAnsi="Times New Roman" w:cs="Times New Roman"/>
          <w:sz w:val="28"/>
          <w:szCs w:val="28"/>
        </w:rPr>
        <w:t>используются методы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дистанционного взаимодействия по тем видам мероприятий, где такое взаимодействие предусмотрено </w:t>
      </w:r>
      <w:r w:rsidR="00EE1981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(профилактический визит)</w:t>
      </w:r>
      <w:r w:rsidR="00417A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2B8ED4" w14:textId="31EB760D" w:rsidR="00A55203" w:rsidRPr="00A55203" w:rsidRDefault="00EE1981" w:rsidP="00417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5241F">
        <w:rPr>
          <w:rFonts w:ascii="Times New Roman" w:eastAsia="Calibri" w:hAnsi="Times New Roman" w:cs="Times New Roman"/>
          <w:sz w:val="28"/>
          <w:szCs w:val="28"/>
        </w:rPr>
        <w:t>. </w:t>
      </w:r>
      <w:r w:rsidR="00547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ривлечения к административной ответственности иностранных юридических лиц:</w:t>
      </w:r>
    </w:p>
    <w:p w14:paraId="3413365B" w14:textId="51370298" w:rsidR="00A55203" w:rsidRPr="00A55203" w:rsidRDefault="00A55203" w:rsidP="00417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- иностранные юридические лица, совершившие административные правонарушения на территории </w:t>
      </w:r>
      <w:r w:rsidR="00EE1981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в соответствии со </w:t>
      </w:r>
      <w:r w:rsidRPr="00A55203">
        <w:rPr>
          <w:rFonts w:ascii="Times New Roman" w:eastAsia="Calibri" w:hAnsi="Times New Roman" w:cs="Times New Roman"/>
          <w:sz w:val="28"/>
          <w:szCs w:val="28"/>
        </w:rPr>
        <w:t>ст.</w:t>
      </w:r>
      <w:r w:rsidR="0054761B">
        <w:rPr>
          <w:rFonts w:ascii="Times New Roman" w:eastAsia="Calibri" w:hAnsi="Times New Roman" w:cs="Times New Roman"/>
          <w:sz w:val="28"/>
          <w:szCs w:val="28"/>
        </w:rPr>
        <w:t> </w:t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2.6 КоАП РФ подлежат административной ответственности на общих основаниях. Однако на практике при привлечении </w:t>
      </w:r>
      <w:r w:rsidR="0054761B" w:rsidRPr="0054761B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 </w:t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иностранного перевозчика, который находится за пределами Российской Федерации, возникают определенные сложности, в первую очередь связанные с процессуальным обеспечением прав лица, привлекаемого к ответственности, при производстве по делам об административных правонарушениях и </w:t>
      </w:r>
      <w:r w:rsidR="0054761B">
        <w:rPr>
          <w:rFonts w:ascii="Times New Roman" w:eastAsia="Calibri" w:hAnsi="Times New Roman" w:cs="Times New Roman"/>
          <w:sz w:val="28"/>
          <w:szCs w:val="28"/>
        </w:rPr>
        <w:t>дальнейшем</w:t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54761B">
        <w:rPr>
          <w:rFonts w:ascii="Times New Roman" w:eastAsia="Calibri" w:hAnsi="Times New Roman" w:cs="Times New Roman"/>
          <w:sz w:val="28"/>
          <w:szCs w:val="28"/>
        </w:rPr>
        <w:t>ии</w:t>
      </w:r>
      <w:r w:rsidR="00417A13">
        <w:rPr>
          <w:rFonts w:ascii="Times New Roman" w:eastAsia="Calibri" w:hAnsi="Times New Roman" w:cs="Times New Roman"/>
          <w:sz w:val="28"/>
          <w:szCs w:val="28"/>
        </w:rPr>
        <w:t xml:space="preserve"> к исполнению постановления о назначении административного наказания</w:t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AD401A3" w14:textId="77777777" w:rsidR="00F32A94" w:rsidRDefault="00F32A94" w:rsidP="0087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F9FEE" w14:textId="77777777" w:rsidR="00873CEF" w:rsidRPr="009C6B54" w:rsidRDefault="00F32A94" w:rsidP="0087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873CEF" w:rsidRPr="009C6B54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о внесении изменений в законодательство </w:t>
      </w:r>
    </w:p>
    <w:p w14:paraId="73B765DE" w14:textId="77777777" w:rsidR="00873CEF" w:rsidRPr="009C6B54" w:rsidRDefault="00873CEF" w:rsidP="0087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B54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о государственном контроле (надзоре), </w:t>
      </w:r>
    </w:p>
    <w:p w14:paraId="5DCBF1F4" w14:textId="77777777" w:rsidR="00873CEF" w:rsidRDefault="00873CEF" w:rsidP="0087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B54">
        <w:rPr>
          <w:rFonts w:ascii="Times New Roman" w:hAnsi="Times New Roman" w:cs="Times New Roman"/>
          <w:b/>
          <w:bCs/>
          <w:sz w:val="28"/>
          <w:szCs w:val="28"/>
        </w:rPr>
        <w:t>муниципальном контроле</w:t>
      </w:r>
    </w:p>
    <w:p w14:paraId="740E04AA" w14:textId="77777777" w:rsidR="00DC4277" w:rsidRPr="009C6B54" w:rsidRDefault="00DC4277" w:rsidP="00873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D5E498" w14:textId="38A6933A" w:rsidR="00DC4277" w:rsidRPr="00DC4277" w:rsidRDefault="0085241F" w:rsidP="00417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DC4277" w:rsidRPr="00DC4277">
        <w:rPr>
          <w:rFonts w:ascii="Times New Roman" w:eastAsia="Calibri" w:hAnsi="Times New Roman" w:cs="Times New Roman"/>
          <w:sz w:val="28"/>
          <w:szCs w:val="28"/>
        </w:rPr>
        <w:t xml:space="preserve">В условиях проведения специальной военной операции кратно возросли риски совершения актов незаконного вмешательства, в том числе </w:t>
      </w:r>
      <w:r w:rsidR="0054761B">
        <w:rPr>
          <w:rFonts w:ascii="Times New Roman" w:eastAsia="Calibri" w:hAnsi="Times New Roman" w:cs="Times New Roman"/>
          <w:sz w:val="28"/>
          <w:szCs w:val="28"/>
        </w:rPr>
        <w:br/>
      </w:r>
      <w:r w:rsidR="00DC4277" w:rsidRPr="00DC4277">
        <w:rPr>
          <w:rFonts w:ascii="Times New Roman" w:eastAsia="Calibri" w:hAnsi="Times New Roman" w:cs="Times New Roman"/>
          <w:sz w:val="28"/>
          <w:szCs w:val="28"/>
        </w:rPr>
        <w:t xml:space="preserve">в деятельность транспортного комплекса. </w:t>
      </w:r>
    </w:p>
    <w:p w14:paraId="0C056105" w14:textId="77777777" w:rsidR="00EE1981" w:rsidRDefault="00EE1981" w:rsidP="00417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этом согласно требованиям законодательства информация о проведенных КНМ, выявленных нарушениях размещается в ЕРКНМ, потенциально доступному широкому кругу лиц. </w:t>
      </w:r>
      <w:r w:rsidR="00AB46D0" w:rsidRPr="00AB46D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Предлагается рассмотреть возможность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ограничения доступа к информации о результатах КНМ, проведенных в рамках контроля (</w:t>
      </w:r>
      <w:r w:rsidR="00AB46D0" w:rsidRPr="00AB46D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надзора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</w:t>
      </w:r>
      <w:r w:rsidR="00AB46D0" w:rsidRPr="00AB46D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области транспортной безопасности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3E37C7E3" w14:textId="77777777" w:rsidR="00EE1981" w:rsidRDefault="00EE1981" w:rsidP="00417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Предусмотреть разработку отдельного порядка внесения сведений ограниченного доступа в ЕРКНМ.</w:t>
      </w:r>
    </w:p>
    <w:p w14:paraId="4A87D7C6" w14:textId="7CFC2029" w:rsidR="00AB46D0" w:rsidRPr="00AB46D0" w:rsidRDefault="00AB46D0" w:rsidP="00417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B46D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586DAD81" w14:textId="10DFCE9A" w:rsidR="00A55203" w:rsidRPr="00A55203" w:rsidRDefault="0085241F" w:rsidP="0041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Решением проблемы с неисполнением предписаний субъектами транспортной инфраструктуры может быть пересмотр ограничений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lastRenderedPageBreak/>
        <w:t>на проведение контрольных (надзорных) мероприятий в отношении субъектов транспортной инфраструктуры</w:t>
      </w:r>
      <w:r w:rsidR="003F6FC0">
        <w:rPr>
          <w:rFonts w:ascii="Times New Roman" w:eastAsia="Calibri" w:hAnsi="Times New Roman" w:cs="Times New Roman"/>
          <w:sz w:val="28"/>
          <w:szCs w:val="28"/>
        </w:rPr>
        <w:t>,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установленных постановлением Правительства Российской Федерации от 10</w:t>
      </w:r>
      <w:r w:rsidR="00417A13">
        <w:rPr>
          <w:rFonts w:ascii="Times New Roman" w:eastAsia="Calibri" w:hAnsi="Times New Roman" w:cs="Times New Roman"/>
          <w:sz w:val="28"/>
          <w:szCs w:val="28"/>
        </w:rPr>
        <w:t>.03.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2022 № 336 «Об особенностях организации </w:t>
      </w:r>
      <w:r w:rsidR="00505AF9">
        <w:rPr>
          <w:rFonts w:ascii="Times New Roman" w:eastAsia="Calibri" w:hAnsi="Times New Roman" w:cs="Times New Roman"/>
          <w:sz w:val="28"/>
          <w:szCs w:val="28"/>
        </w:rPr>
        <w:br/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и осуществления государственного контроля (надзора),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контроля» (далее – Постановление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№ 336), а именно целесообразно внести изменения в пп. «б» п. 3 Постановления Правительства № 336, </w:t>
      </w:r>
      <w:r>
        <w:rPr>
          <w:rFonts w:ascii="Times New Roman" w:eastAsia="Calibri" w:hAnsi="Times New Roman" w:cs="Times New Roman"/>
          <w:sz w:val="28"/>
          <w:szCs w:val="28"/>
        </w:rPr>
        <w:t>добавив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абзац следующего содержания:</w:t>
      </w:r>
    </w:p>
    <w:p w14:paraId="02A62142" w14:textId="5EF9E9CB" w:rsidR="00A55203" w:rsidRPr="00A55203" w:rsidRDefault="00A55203" w:rsidP="0041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03">
        <w:rPr>
          <w:rFonts w:ascii="Times New Roman" w:eastAsia="Calibri" w:hAnsi="Times New Roman" w:cs="Times New Roman"/>
          <w:sz w:val="28"/>
          <w:szCs w:val="28"/>
        </w:rPr>
        <w:t>«в случае необходимости проведения внеплановой документарной проверки в связи с истечением срока исполнения предписания, о принятии мер, направленных на устранение нарушений. Внепланова</w:t>
      </w:r>
      <w:r w:rsidR="00417A13">
        <w:rPr>
          <w:rFonts w:ascii="Times New Roman" w:eastAsia="Calibri" w:hAnsi="Times New Roman" w:cs="Times New Roman"/>
          <w:sz w:val="28"/>
          <w:szCs w:val="28"/>
        </w:rPr>
        <w:t>я документарная проверка проводи</w:t>
      </w:r>
      <w:r w:rsidRPr="00A55203">
        <w:rPr>
          <w:rFonts w:ascii="Times New Roman" w:eastAsia="Calibri" w:hAnsi="Times New Roman" w:cs="Times New Roman"/>
          <w:sz w:val="28"/>
          <w:szCs w:val="28"/>
        </w:rPr>
        <w:t>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 и</w:t>
      </w:r>
      <w:r w:rsidR="00417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203">
        <w:rPr>
          <w:rFonts w:ascii="Times New Roman" w:eastAsia="Calibri" w:hAnsi="Times New Roman" w:cs="Times New Roman"/>
          <w:sz w:val="28"/>
          <w:szCs w:val="28"/>
        </w:rPr>
        <w:t>(или) в случае непредставления указанных документов и сведений контролируемым лицом.»</w:t>
      </w:r>
      <w:r w:rsidR="003F6F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5689F7" w14:textId="0240F411" w:rsidR="00A55203" w:rsidRPr="00A55203" w:rsidRDefault="0085241F" w:rsidP="0041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Также требуется пере</w:t>
      </w:r>
      <w:r w:rsidR="004161D1">
        <w:rPr>
          <w:rFonts w:ascii="Times New Roman" w:eastAsia="Calibri" w:hAnsi="Times New Roman" w:cs="Times New Roman"/>
          <w:sz w:val="28"/>
          <w:szCs w:val="28"/>
        </w:rPr>
        <w:t>издание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4161D1">
        <w:rPr>
          <w:rFonts w:ascii="Times New Roman" w:eastAsia="Calibri" w:hAnsi="Times New Roman" w:cs="Times New Roman"/>
          <w:sz w:val="28"/>
          <w:szCs w:val="28"/>
        </w:rPr>
        <w:t>риказа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Минтранса России от 16.02.2011 </w:t>
      </w:r>
      <w:r w:rsidR="004161D1">
        <w:rPr>
          <w:rFonts w:ascii="Times New Roman" w:eastAsia="Calibri" w:hAnsi="Times New Roman" w:cs="Times New Roman"/>
          <w:sz w:val="28"/>
          <w:szCs w:val="28"/>
        </w:rPr>
        <w:br/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№ 56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средствах», так как данны</w:t>
      </w:r>
      <w:r w:rsidR="00505AF9">
        <w:rPr>
          <w:rFonts w:ascii="Times New Roman" w:eastAsia="Calibri" w:hAnsi="Times New Roman" w:cs="Times New Roman"/>
          <w:sz w:val="28"/>
          <w:szCs w:val="28"/>
        </w:rPr>
        <w:t>й приказ в соответствии с ч. 4 ст.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15 Федерального закона от 31</w:t>
      </w:r>
      <w:r w:rsidR="004161D1">
        <w:rPr>
          <w:rFonts w:ascii="Times New Roman" w:eastAsia="Calibri" w:hAnsi="Times New Roman" w:cs="Times New Roman"/>
          <w:sz w:val="28"/>
          <w:szCs w:val="28"/>
        </w:rPr>
        <w:t>.07.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2020 № 247-ФЗ «Об обязательных требованиях </w:t>
      </w:r>
      <w:r w:rsidR="004161D1">
        <w:rPr>
          <w:rFonts w:ascii="Times New Roman" w:eastAsia="Calibri" w:hAnsi="Times New Roman" w:cs="Times New Roman"/>
          <w:sz w:val="28"/>
          <w:szCs w:val="28"/>
        </w:rPr>
        <w:br/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в Российской Федерации» не входит в перечень нормативных правовых актов либо групп нормативных правовых актов, в отношении которых положения частей 1, 2 и 3 н</w:t>
      </w:r>
      <w:r w:rsidR="004161D1">
        <w:rPr>
          <w:rFonts w:ascii="Times New Roman" w:eastAsia="Calibri" w:hAnsi="Times New Roman" w:cs="Times New Roman"/>
          <w:sz w:val="28"/>
          <w:szCs w:val="28"/>
        </w:rPr>
        <w:t>астоящего закона не применяются.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1D1">
        <w:rPr>
          <w:rFonts w:ascii="Times New Roman" w:eastAsia="Calibri" w:hAnsi="Times New Roman" w:cs="Times New Roman"/>
          <w:sz w:val="28"/>
          <w:szCs w:val="28"/>
        </w:rPr>
        <w:t>В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связи с этим </w:t>
      </w:r>
      <w:r w:rsidR="004161D1">
        <w:rPr>
          <w:rFonts w:ascii="Times New Roman" w:eastAsia="Calibri" w:hAnsi="Times New Roman" w:cs="Times New Roman"/>
          <w:sz w:val="28"/>
          <w:szCs w:val="28"/>
        </w:rPr>
        <w:br/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при осуществлении государственного контроля (надзора)</w:t>
      </w:r>
      <w:r w:rsidR="004161D1">
        <w:rPr>
          <w:rFonts w:ascii="Times New Roman" w:eastAsia="Calibri" w:hAnsi="Times New Roman" w:cs="Times New Roman"/>
          <w:sz w:val="28"/>
          <w:szCs w:val="28"/>
        </w:rPr>
        <w:t xml:space="preserve"> в области транспортной безопасности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не допускается оценка соблюдения обязательных треб</w:t>
      </w:r>
      <w:r w:rsidR="004161D1">
        <w:rPr>
          <w:rFonts w:ascii="Times New Roman" w:eastAsia="Calibri" w:hAnsi="Times New Roman" w:cs="Times New Roman"/>
          <w:sz w:val="28"/>
          <w:szCs w:val="28"/>
        </w:rPr>
        <w:t>ований, содержащихся в указанном акте,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1D1">
        <w:rPr>
          <w:rFonts w:ascii="Times New Roman" w:eastAsia="Calibri" w:hAnsi="Times New Roman" w:cs="Times New Roman"/>
          <w:sz w:val="28"/>
          <w:szCs w:val="28"/>
        </w:rPr>
        <w:t>нарушение данных требований</w:t>
      </w:r>
      <w:r w:rsidR="004161D1">
        <w:rPr>
          <w:rFonts w:ascii="Times New Roman" w:eastAsia="Calibri" w:hAnsi="Times New Roman" w:cs="Times New Roman"/>
          <w:sz w:val="28"/>
          <w:szCs w:val="28"/>
        </w:rPr>
        <w:br/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не может являться основанием для привлечения к административной ответственности.</w:t>
      </w:r>
    </w:p>
    <w:p w14:paraId="24F789EC" w14:textId="515A77E7" w:rsidR="00A55203" w:rsidRPr="00A55203" w:rsidRDefault="00A55203" w:rsidP="0041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Обязанность </w:t>
      </w:r>
      <w:r w:rsidR="005B6B87">
        <w:rPr>
          <w:rFonts w:ascii="Times New Roman" w:eastAsia="Calibri" w:hAnsi="Times New Roman" w:cs="Times New Roman"/>
          <w:sz w:val="28"/>
          <w:szCs w:val="28"/>
        </w:rPr>
        <w:t xml:space="preserve">незамедлительного </w:t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информирования </w:t>
      </w:r>
      <w:r w:rsidR="005B6B87" w:rsidRPr="005B6B87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службы по надзору в сфере транспорта и ее территориальных органов </w:t>
      </w:r>
      <w:r w:rsidR="004161D1" w:rsidRPr="004161D1">
        <w:rPr>
          <w:rFonts w:ascii="Times New Roman" w:eastAsia="Calibri" w:hAnsi="Times New Roman" w:cs="Times New Roman"/>
          <w:sz w:val="28"/>
          <w:szCs w:val="28"/>
        </w:rPr>
        <w:t xml:space="preserve">об угрозах совершения и о совершении актов незаконного вмешательства </w:t>
      </w:r>
      <w:r w:rsidR="005B6B87">
        <w:rPr>
          <w:rFonts w:ascii="Times New Roman" w:eastAsia="Calibri" w:hAnsi="Times New Roman" w:cs="Times New Roman"/>
          <w:sz w:val="28"/>
          <w:szCs w:val="28"/>
        </w:rPr>
        <w:t xml:space="preserve">(далее – АНВ) </w:t>
      </w:r>
      <w:r w:rsidR="005B6B87">
        <w:rPr>
          <w:rFonts w:ascii="Times New Roman" w:eastAsia="Calibri" w:hAnsi="Times New Roman" w:cs="Times New Roman"/>
          <w:sz w:val="28"/>
          <w:szCs w:val="28"/>
        </w:rPr>
        <w:br/>
      </w:r>
      <w:r w:rsidR="004161D1" w:rsidRPr="004161D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161D1">
        <w:rPr>
          <w:rFonts w:ascii="Times New Roman" w:eastAsia="Calibri" w:hAnsi="Times New Roman" w:cs="Times New Roman"/>
          <w:sz w:val="28"/>
          <w:szCs w:val="28"/>
        </w:rPr>
        <w:t xml:space="preserve">порядком, </w:t>
      </w:r>
      <w:r w:rsidR="005B6B87">
        <w:rPr>
          <w:rFonts w:ascii="Times New Roman" w:eastAsia="Calibri" w:hAnsi="Times New Roman" w:cs="Times New Roman"/>
          <w:sz w:val="28"/>
          <w:szCs w:val="28"/>
        </w:rPr>
        <w:t>установленны</w:t>
      </w:r>
      <w:r w:rsidR="004161D1">
        <w:rPr>
          <w:rFonts w:ascii="Times New Roman" w:eastAsia="Calibri" w:hAnsi="Times New Roman" w:cs="Times New Roman"/>
          <w:sz w:val="28"/>
          <w:szCs w:val="28"/>
        </w:rPr>
        <w:t>м данным</w:t>
      </w:r>
      <w:r w:rsidR="004161D1" w:rsidRPr="004161D1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 w:rsidR="004161D1">
        <w:rPr>
          <w:rFonts w:ascii="Times New Roman" w:eastAsia="Calibri" w:hAnsi="Times New Roman" w:cs="Times New Roman"/>
          <w:sz w:val="28"/>
          <w:szCs w:val="28"/>
        </w:rPr>
        <w:t>,</w:t>
      </w:r>
      <w:r w:rsidR="004161D1" w:rsidRPr="00416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1D1">
        <w:rPr>
          <w:rFonts w:ascii="Times New Roman" w:eastAsia="Calibri" w:hAnsi="Times New Roman" w:cs="Times New Roman"/>
          <w:sz w:val="28"/>
          <w:szCs w:val="28"/>
        </w:rPr>
        <w:t xml:space="preserve">возложена </w:t>
      </w:r>
      <w:r w:rsidR="005B6B87">
        <w:rPr>
          <w:rFonts w:ascii="Times New Roman" w:eastAsia="Calibri" w:hAnsi="Times New Roman" w:cs="Times New Roman"/>
          <w:sz w:val="28"/>
          <w:szCs w:val="28"/>
        </w:rPr>
        <w:br/>
      </w:r>
      <w:r w:rsidR="004161D1">
        <w:rPr>
          <w:rFonts w:ascii="Times New Roman" w:eastAsia="Calibri" w:hAnsi="Times New Roman" w:cs="Times New Roman"/>
          <w:sz w:val="28"/>
          <w:szCs w:val="28"/>
        </w:rPr>
        <w:t>на субъекты</w:t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 транспортн</w:t>
      </w:r>
      <w:r w:rsidR="004161D1">
        <w:rPr>
          <w:rFonts w:ascii="Times New Roman" w:eastAsia="Calibri" w:hAnsi="Times New Roman" w:cs="Times New Roman"/>
          <w:sz w:val="28"/>
          <w:szCs w:val="28"/>
        </w:rPr>
        <w:t>ой инфраструктуры и перевозчиков п.</w:t>
      </w:r>
      <w:r w:rsidR="00D90A92">
        <w:rPr>
          <w:rFonts w:ascii="Times New Roman" w:eastAsia="Calibri" w:hAnsi="Times New Roman" w:cs="Times New Roman"/>
          <w:sz w:val="28"/>
          <w:szCs w:val="28"/>
        </w:rPr>
        <w:t> </w:t>
      </w:r>
      <w:r w:rsidR="004161D1">
        <w:rPr>
          <w:rFonts w:ascii="Times New Roman" w:eastAsia="Calibri" w:hAnsi="Times New Roman" w:cs="Times New Roman"/>
          <w:sz w:val="28"/>
          <w:szCs w:val="28"/>
        </w:rPr>
        <w:t>1 ч.</w:t>
      </w:r>
      <w:r w:rsidR="00D90A92">
        <w:rPr>
          <w:rFonts w:ascii="Times New Roman" w:eastAsia="Calibri" w:hAnsi="Times New Roman" w:cs="Times New Roman"/>
          <w:sz w:val="28"/>
          <w:szCs w:val="28"/>
        </w:rPr>
        <w:t> </w:t>
      </w:r>
      <w:r w:rsidR="004161D1">
        <w:rPr>
          <w:rFonts w:ascii="Times New Roman" w:eastAsia="Calibri" w:hAnsi="Times New Roman" w:cs="Times New Roman"/>
          <w:sz w:val="28"/>
          <w:szCs w:val="28"/>
        </w:rPr>
        <w:t>2 ст.</w:t>
      </w:r>
      <w:r w:rsidR="00D90A92">
        <w:rPr>
          <w:rFonts w:ascii="Times New Roman" w:eastAsia="Calibri" w:hAnsi="Times New Roman" w:cs="Times New Roman"/>
          <w:sz w:val="28"/>
          <w:szCs w:val="28"/>
        </w:rPr>
        <w:t> </w:t>
      </w:r>
      <w:r w:rsidR="004161D1">
        <w:rPr>
          <w:rFonts w:ascii="Times New Roman" w:eastAsia="Calibri" w:hAnsi="Times New Roman" w:cs="Times New Roman"/>
          <w:sz w:val="28"/>
          <w:szCs w:val="28"/>
        </w:rPr>
        <w:t>12 Федерального закона № 16-ФЗ.</w:t>
      </w:r>
    </w:p>
    <w:p w14:paraId="4772EE43" w14:textId="79676FD2" w:rsidR="00A55203" w:rsidRPr="00A55203" w:rsidRDefault="00A55203" w:rsidP="0041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субъекты транспортной инфраструктуры </w:t>
      </w:r>
      <w:r w:rsidR="005B6B87">
        <w:rPr>
          <w:rFonts w:ascii="Times New Roman" w:eastAsia="Calibri" w:hAnsi="Times New Roman" w:cs="Times New Roman"/>
          <w:sz w:val="28"/>
          <w:szCs w:val="28"/>
        </w:rPr>
        <w:br/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и перевозчики классификацию </w:t>
      </w:r>
      <w:r w:rsidR="005B6B87">
        <w:rPr>
          <w:rFonts w:ascii="Times New Roman" w:eastAsia="Calibri" w:hAnsi="Times New Roman" w:cs="Times New Roman"/>
          <w:sz w:val="28"/>
          <w:szCs w:val="28"/>
        </w:rPr>
        <w:t xml:space="preserve">АНВ </w:t>
      </w:r>
      <w:r w:rsidRPr="00A55203">
        <w:rPr>
          <w:rFonts w:ascii="Times New Roman" w:eastAsia="Calibri" w:hAnsi="Times New Roman" w:cs="Times New Roman"/>
          <w:sz w:val="28"/>
          <w:szCs w:val="28"/>
        </w:rPr>
        <w:t xml:space="preserve">осуществляют на свое усмотрение </w:t>
      </w:r>
      <w:r w:rsidR="005B6B87">
        <w:rPr>
          <w:rFonts w:ascii="Times New Roman" w:eastAsia="Calibri" w:hAnsi="Times New Roman" w:cs="Times New Roman"/>
          <w:sz w:val="28"/>
          <w:szCs w:val="28"/>
        </w:rPr>
        <w:br/>
      </w:r>
      <w:r w:rsidRPr="00A55203">
        <w:rPr>
          <w:rFonts w:ascii="Times New Roman" w:eastAsia="Calibri" w:hAnsi="Times New Roman" w:cs="Times New Roman"/>
          <w:sz w:val="28"/>
          <w:szCs w:val="28"/>
        </w:rPr>
        <w:t>и иногда квалифицируют угрозу АНВ как обычную информацию.</w:t>
      </w:r>
    </w:p>
    <w:p w14:paraId="2BF82BBF" w14:textId="544F8EEA" w:rsidR="00CE21FC" w:rsidRPr="00417A13" w:rsidRDefault="005B6B87" w:rsidP="0041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4. </w:t>
      </w:r>
      <w:r w:rsidR="00A942D8" w:rsidRPr="00417A13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в </w:t>
      </w:r>
      <w:r w:rsidR="00801C3A" w:rsidRPr="00417A13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182957" w:rsidRPr="00417A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01C3A" w:rsidRPr="00417A13">
        <w:rPr>
          <w:rFonts w:ascii="Times New Roman" w:hAnsi="Times New Roman" w:cs="Times New Roman"/>
          <w:sz w:val="28"/>
          <w:szCs w:val="28"/>
        </w:rPr>
        <w:t>Ф</w:t>
      </w:r>
      <w:r w:rsidR="00182957" w:rsidRPr="00417A1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801C3A" w:rsidRPr="00417A13">
        <w:rPr>
          <w:rFonts w:ascii="Times New Roman" w:hAnsi="Times New Roman" w:cs="Times New Roman"/>
          <w:sz w:val="28"/>
          <w:szCs w:val="28"/>
        </w:rPr>
        <w:t xml:space="preserve">от 29.06.2021 № 1051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801C3A" w:rsidRPr="00417A13">
        <w:rPr>
          <w:rFonts w:ascii="Times New Roman" w:hAnsi="Times New Roman" w:cs="Times New Roman"/>
          <w:sz w:val="28"/>
          <w:szCs w:val="28"/>
        </w:rPr>
        <w:t>о федеральном государственном контроле (надзоре) в области транспортной безопасности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21FC" w:rsidRPr="00417A13">
        <w:rPr>
          <w:rFonts w:ascii="Times New Roman" w:hAnsi="Times New Roman" w:cs="Times New Roman"/>
          <w:sz w:val="28"/>
          <w:szCs w:val="28"/>
        </w:rPr>
        <w:t>.</w:t>
      </w:r>
    </w:p>
    <w:p w14:paraId="6AB2F83B" w14:textId="77777777" w:rsidR="00CE21FC" w:rsidRPr="00417A13" w:rsidRDefault="00A942D8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13">
        <w:rPr>
          <w:rFonts w:ascii="Times New Roman" w:hAnsi="Times New Roman" w:cs="Times New Roman"/>
          <w:sz w:val="28"/>
          <w:szCs w:val="28"/>
        </w:rPr>
        <w:t>Предл</w:t>
      </w:r>
      <w:r w:rsidR="00D51D15" w:rsidRPr="00417A13">
        <w:rPr>
          <w:rFonts w:ascii="Times New Roman" w:hAnsi="Times New Roman" w:cs="Times New Roman"/>
          <w:sz w:val="28"/>
          <w:szCs w:val="28"/>
        </w:rPr>
        <w:t xml:space="preserve">агаемые изменения </w:t>
      </w:r>
      <w:r w:rsidR="00CE21FC" w:rsidRPr="00417A13">
        <w:rPr>
          <w:rFonts w:ascii="Times New Roman" w:hAnsi="Times New Roman" w:cs="Times New Roman"/>
          <w:sz w:val="28"/>
          <w:szCs w:val="28"/>
        </w:rPr>
        <w:t>затрагивают вопросы:</w:t>
      </w:r>
    </w:p>
    <w:p w14:paraId="6EE9D1F6" w14:textId="77777777" w:rsidR="00CE21FC" w:rsidRPr="00417A13" w:rsidRDefault="00CE21FC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13">
        <w:rPr>
          <w:rFonts w:ascii="Times New Roman" w:hAnsi="Times New Roman" w:cs="Times New Roman"/>
          <w:sz w:val="28"/>
          <w:szCs w:val="28"/>
        </w:rPr>
        <w:lastRenderedPageBreak/>
        <w:t>проведения видеозаписи в рамках осуществления федерального государственного контроля (надзоре) в области транспортной безопасности;</w:t>
      </w:r>
    </w:p>
    <w:p w14:paraId="1B28C51A" w14:textId="0B2A868C" w:rsidR="00CE21FC" w:rsidRPr="00417A13" w:rsidRDefault="00F32A94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13">
        <w:rPr>
          <w:rFonts w:ascii="Times New Roman" w:hAnsi="Times New Roman" w:cs="Times New Roman"/>
          <w:sz w:val="28"/>
          <w:szCs w:val="28"/>
        </w:rPr>
        <w:t xml:space="preserve">мест </w:t>
      </w:r>
      <w:r w:rsidR="00CE21FC" w:rsidRPr="00417A13">
        <w:rPr>
          <w:rFonts w:ascii="Times New Roman" w:hAnsi="Times New Roman" w:cs="Times New Roman"/>
          <w:sz w:val="28"/>
          <w:szCs w:val="28"/>
        </w:rPr>
        <w:t>проведения постоянных рейдов;</w:t>
      </w:r>
    </w:p>
    <w:p w14:paraId="061E3E4E" w14:textId="17225BF2" w:rsidR="00CE21FC" w:rsidRPr="00417A13" w:rsidRDefault="00CE21FC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13">
        <w:rPr>
          <w:rFonts w:ascii="Times New Roman" w:hAnsi="Times New Roman" w:cs="Times New Roman"/>
          <w:sz w:val="28"/>
          <w:szCs w:val="28"/>
        </w:rPr>
        <w:t xml:space="preserve">противодействия со стороны представителей контролируемых лиц, принявших участие в проведение контрольного (надзорного) мероприятия, </w:t>
      </w:r>
      <w:r w:rsidR="000A2CF5" w:rsidRPr="00417A13">
        <w:rPr>
          <w:rFonts w:ascii="Times New Roman" w:hAnsi="Times New Roman" w:cs="Times New Roman"/>
          <w:sz w:val="28"/>
          <w:szCs w:val="28"/>
        </w:rPr>
        <w:br/>
      </w:r>
      <w:r w:rsidRPr="00417A13">
        <w:rPr>
          <w:rFonts w:ascii="Times New Roman" w:hAnsi="Times New Roman" w:cs="Times New Roman"/>
          <w:sz w:val="28"/>
          <w:szCs w:val="28"/>
        </w:rPr>
        <w:t>но отказавши</w:t>
      </w:r>
      <w:r w:rsidR="005B6B87">
        <w:rPr>
          <w:rFonts w:ascii="Times New Roman" w:hAnsi="Times New Roman" w:cs="Times New Roman"/>
          <w:sz w:val="28"/>
          <w:szCs w:val="28"/>
        </w:rPr>
        <w:t>х</w:t>
      </w:r>
      <w:r w:rsidRPr="00417A13">
        <w:rPr>
          <w:rFonts w:ascii="Times New Roman" w:hAnsi="Times New Roman" w:cs="Times New Roman"/>
          <w:sz w:val="28"/>
          <w:szCs w:val="28"/>
        </w:rPr>
        <w:t xml:space="preserve">ся подписать документ, в котором зафиксированы ход </w:t>
      </w:r>
      <w:r w:rsidR="000A2CF5" w:rsidRPr="00417A13">
        <w:rPr>
          <w:rFonts w:ascii="Times New Roman" w:hAnsi="Times New Roman" w:cs="Times New Roman"/>
          <w:sz w:val="28"/>
          <w:szCs w:val="28"/>
        </w:rPr>
        <w:br/>
      </w:r>
      <w:r w:rsidRPr="00417A13">
        <w:rPr>
          <w:rFonts w:ascii="Times New Roman" w:hAnsi="Times New Roman" w:cs="Times New Roman"/>
          <w:sz w:val="28"/>
          <w:szCs w:val="28"/>
        </w:rPr>
        <w:t>и результаты его проведения;</w:t>
      </w:r>
    </w:p>
    <w:p w14:paraId="1C2E1753" w14:textId="77777777" w:rsidR="005B6B87" w:rsidRDefault="00CE21FC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13">
        <w:rPr>
          <w:rFonts w:ascii="Times New Roman" w:hAnsi="Times New Roman" w:cs="Times New Roman"/>
          <w:sz w:val="28"/>
          <w:szCs w:val="28"/>
        </w:rPr>
        <w:t>дистанционных форм взаимодействия с контролируемыми лицами</w:t>
      </w:r>
      <w:r w:rsidR="005B6B87">
        <w:rPr>
          <w:rFonts w:ascii="Times New Roman" w:hAnsi="Times New Roman" w:cs="Times New Roman"/>
          <w:sz w:val="28"/>
          <w:szCs w:val="28"/>
        </w:rPr>
        <w:t>;</w:t>
      </w:r>
    </w:p>
    <w:p w14:paraId="3670E159" w14:textId="77777777" w:rsidR="00436BF7" w:rsidRDefault="005B6B87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критериев категорирования объектов контроля</w:t>
      </w:r>
      <w:r w:rsidR="00436BF7">
        <w:rPr>
          <w:rFonts w:ascii="Times New Roman" w:hAnsi="Times New Roman" w:cs="Times New Roman"/>
          <w:sz w:val="28"/>
          <w:szCs w:val="28"/>
        </w:rPr>
        <w:t>;</w:t>
      </w:r>
    </w:p>
    <w:p w14:paraId="65A5D1E3" w14:textId="77777777" w:rsidR="00436BF7" w:rsidRDefault="00436BF7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ключевых показателей;</w:t>
      </w:r>
    </w:p>
    <w:p w14:paraId="5462D24F" w14:textId="77777777" w:rsidR="00436BF7" w:rsidRDefault="00436BF7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проведения режима постоянного государственного контроля (надзора);</w:t>
      </w:r>
    </w:p>
    <w:p w14:paraId="5148F13B" w14:textId="14A5DDE1" w:rsidR="00CE21FC" w:rsidRPr="00417A13" w:rsidRDefault="00436BF7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="00E509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добросовестности контролируемых лиц</w:t>
      </w:r>
      <w:r w:rsidR="00CE21FC" w:rsidRPr="00417A13">
        <w:rPr>
          <w:rFonts w:ascii="Times New Roman" w:hAnsi="Times New Roman" w:cs="Times New Roman"/>
          <w:sz w:val="28"/>
          <w:szCs w:val="28"/>
        </w:rPr>
        <w:t>.</w:t>
      </w:r>
    </w:p>
    <w:p w14:paraId="073B2EA7" w14:textId="2795DEC9" w:rsidR="005D7694" w:rsidRPr="005D7694" w:rsidRDefault="005B6B87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. В период пандемии на фоне коронавирусной инфекции, </w:t>
      </w:r>
      <w:r>
        <w:rPr>
          <w:rFonts w:ascii="Times New Roman" w:eastAsia="Calibri" w:hAnsi="Times New Roman" w:cs="Times New Roman"/>
          <w:sz w:val="28"/>
          <w:szCs w:val="28"/>
        </w:rPr>
        <w:t>субъекты транспортной инфраструктуры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СТИ) </w:t>
      </w:r>
      <w:r w:rsidR="005D7694">
        <w:rPr>
          <w:rFonts w:ascii="Times New Roman" w:eastAsia="Calibri" w:hAnsi="Times New Roman" w:cs="Times New Roman"/>
          <w:sz w:val="28"/>
          <w:szCs w:val="28"/>
        </w:rPr>
        <w:t>направляли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B87">
        <w:rPr>
          <w:rFonts w:ascii="Times New Roman" w:eastAsia="Calibri" w:hAnsi="Times New Roman" w:cs="Times New Roman"/>
          <w:sz w:val="28"/>
          <w:szCs w:val="28"/>
        </w:rPr>
        <w:t xml:space="preserve">в Федеральные агентства 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Pr="005B6B87">
        <w:rPr>
          <w:rFonts w:ascii="Times New Roman" w:eastAsia="Calibri" w:hAnsi="Times New Roman" w:cs="Times New Roman"/>
          <w:sz w:val="28"/>
          <w:szCs w:val="28"/>
        </w:rPr>
        <w:t>(уменьшение пассажиропотока и т.д.)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снижения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категории объекта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транспортной инфраструктуры. В настоящее время наличие более низкой категории</w:t>
      </w:r>
      <w:r w:rsidR="005D7694">
        <w:rPr>
          <w:rFonts w:ascii="Times New Roman" w:eastAsia="Calibri" w:hAnsi="Times New Roman" w:cs="Times New Roman"/>
          <w:sz w:val="28"/>
          <w:szCs w:val="28"/>
        </w:rPr>
        <w:t xml:space="preserve"> у объекта транспортной инфраструктуры позволяет 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упр</w:t>
      </w:r>
      <w:r w:rsidR="005D7694">
        <w:rPr>
          <w:rFonts w:ascii="Times New Roman" w:eastAsia="Calibri" w:hAnsi="Times New Roman" w:cs="Times New Roman"/>
          <w:sz w:val="28"/>
          <w:szCs w:val="28"/>
        </w:rPr>
        <w:t>ощать для 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требований</w:t>
      </w:r>
      <w:r w:rsidR="005D7694">
        <w:rPr>
          <w:rFonts w:ascii="Times New Roman" w:eastAsia="Calibri" w:hAnsi="Times New Roman" w:cs="Times New Roman"/>
          <w:sz w:val="28"/>
          <w:szCs w:val="28"/>
        </w:rPr>
        <w:t xml:space="preserve"> ввиду более ограниченного перечня обязательных требований, но при этом применяемые меры могут быть недостаточными для обеспечения необходимого уровня 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антитеррористической защищенности объектов транспортной инфраструктуры от актов незаконного вмешательства.</w:t>
      </w:r>
      <w:r w:rsidR="005D7694">
        <w:rPr>
          <w:rFonts w:ascii="Times New Roman" w:eastAsia="Calibri" w:hAnsi="Times New Roman" w:cs="Times New Roman"/>
          <w:sz w:val="28"/>
          <w:szCs w:val="28"/>
        </w:rPr>
        <w:t xml:space="preserve"> Положения п.</w:t>
      </w:r>
      <w:r w:rsidR="00D90A92">
        <w:rPr>
          <w:rFonts w:ascii="Times New Roman" w:eastAsia="Calibri" w:hAnsi="Times New Roman" w:cs="Times New Roman"/>
          <w:sz w:val="28"/>
          <w:szCs w:val="28"/>
        </w:rPr>
        <w:t> </w:t>
      </w:r>
      <w:r w:rsidR="005D7694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5D7694" w:rsidRPr="005D7694">
        <w:rPr>
          <w:rFonts w:ascii="Times New Roman" w:eastAsia="Calibri" w:hAnsi="Times New Roman" w:cs="Times New Roman"/>
          <w:sz w:val="28"/>
          <w:szCs w:val="28"/>
        </w:rPr>
        <w:t>ч.</w:t>
      </w:r>
      <w:r w:rsidR="00D90A92">
        <w:rPr>
          <w:rFonts w:ascii="Times New Roman" w:eastAsia="Calibri" w:hAnsi="Times New Roman" w:cs="Times New Roman"/>
          <w:sz w:val="28"/>
          <w:szCs w:val="28"/>
        </w:rPr>
        <w:t> </w:t>
      </w:r>
      <w:r w:rsidR="005D7694" w:rsidRPr="005D7694">
        <w:rPr>
          <w:rFonts w:ascii="Times New Roman" w:eastAsia="Calibri" w:hAnsi="Times New Roman" w:cs="Times New Roman"/>
          <w:sz w:val="28"/>
          <w:szCs w:val="28"/>
        </w:rPr>
        <w:t>2 ст.</w:t>
      </w:r>
      <w:r w:rsidR="00D90A92">
        <w:rPr>
          <w:rFonts w:ascii="Times New Roman" w:eastAsia="Calibri" w:hAnsi="Times New Roman" w:cs="Times New Roman"/>
          <w:sz w:val="28"/>
          <w:szCs w:val="28"/>
        </w:rPr>
        <w:t> </w:t>
      </w:r>
      <w:r w:rsidR="005D7694" w:rsidRPr="005D7694">
        <w:rPr>
          <w:rFonts w:ascii="Times New Roman" w:eastAsia="Calibri" w:hAnsi="Times New Roman" w:cs="Times New Roman"/>
          <w:sz w:val="28"/>
          <w:szCs w:val="28"/>
        </w:rPr>
        <w:t xml:space="preserve">12 Федерального закона № 16-ФЗ </w:t>
      </w:r>
      <w:r w:rsidR="007025B6">
        <w:rPr>
          <w:rFonts w:ascii="Times New Roman" w:eastAsia="Calibri" w:hAnsi="Times New Roman" w:cs="Times New Roman"/>
          <w:sz w:val="28"/>
          <w:szCs w:val="28"/>
        </w:rPr>
        <w:br/>
      </w:r>
      <w:r w:rsidR="00646F3A">
        <w:rPr>
          <w:rFonts w:ascii="Times New Roman" w:eastAsia="Calibri" w:hAnsi="Times New Roman" w:cs="Times New Roman"/>
          <w:sz w:val="28"/>
          <w:szCs w:val="28"/>
        </w:rPr>
        <w:t>об обязанности</w:t>
      </w:r>
      <w:r w:rsidR="005D7694">
        <w:rPr>
          <w:rFonts w:ascii="Times New Roman" w:eastAsia="Calibri" w:hAnsi="Times New Roman" w:cs="Times New Roman"/>
          <w:sz w:val="28"/>
          <w:szCs w:val="28"/>
        </w:rPr>
        <w:t xml:space="preserve"> представления</w:t>
      </w:r>
      <w:r w:rsidR="005D7694" w:rsidRPr="005D7694">
        <w:rPr>
          <w:rFonts w:ascii="Times New Roman" w:eastAsia="Calibri" w:hAnsi="Times New Roman" w:cs="Times New Roman"/>
          <w:sz w:val="28"/>
          <w:szCs w:val="28"/>
        </w:rPr>
        <w:t xml:space="preserve"> в компетентные органы в области обеспечения </w:t>
      </w:r>
      <w:r w:rsidR="005D7694">
        <w:rPr>
          <w:rFonts w:ascii="Times New Roman" w:eastAsia="Calibri" w:hAnsi="Times New Roman" w:cs="Times New Roman"/>
          <w:sz w:val="28"/>
          <w:szCs w:val="28"/>
        </w:rPr>
        <w:t>транспортной безопасности полной и достоверной информации</w:t>
      </w:r>
      <w:r w:rsidR="005D7694" w:rsidRPr="005D7694">
        <w:rPr>
          <w:rFonts w:ascii="Times New Roman" w:eastAsia="Calibri" w:hAnsi="Times New Roman" w:cs="Times New Roman"/>
          <w:sz w:val="28"/>
          <w:szCs w:val="28"/>
        </w:rPr>
        <w:t xml:space="preserve"> для проведения категорирования и ведения реестра объектов транспортной инфраструктуры </w:t>
      </w:r>
      <w:r w:rsidR="007025B6">
        <w:rPr>
          <w:rFonts w:ascii="Times New Roman" w:eastAsia="Calibri" w:hAnsi="Times New Roman" w:cs="Times New Roman"/>
          <w:sz w:val="28"/>
          <w:szCs w:val="28"/>
        </w:rPr>
        <w:br/>
      </w:r>
      <w:r w:rsidR="005D7694" w:rsidRPr="005D7694">
        <w:rPr>
          <w:rFonts w:ascii="Times New Roman" w:eastAsia="Calibri" w:hAnsi="Times New Roman" w:cs="Times New Roman"/>
          <w:sz w:val="28"/>
          <w:szCs w:val="28"/>
        </w:rPr>
        <w:t>и транспортных средств</w:t>
      </w:r>
      <w:r w:rsidR="005D7694">
        <w:rPr>
          <w:rFonts w:ascii="Times New Roman" w:eastAsia="Calibri" w:hAnsi="Times New Roman" w:cs="Times New Roman"/>
          <w:sz w:val="28"/>
          <w:szCs w:val="28"/>
        </w:rPr>
        <w:t xml:space="preserve"> не содержит требований</w:t>
      </w:r>
      <w:r w:rsidR="00646F3A">
        <w:rPr>
          <w:rFonts w:ascii="Times New Roman" w:eastAsia="Calibri" w:hAnsi="Times New Roman" w:cs="Times New Roman"/>
          <w:sz w:val="28"/>
          <w:szCs w:val="28"/>
        </w:rPr>
        <w:t xml:space="preserve"> о периодичности или критериях необходимости обновления этих данных.</w:t>
      </w:r>
    </w:p>
    <w:p w14:paraId="782017A7" w14:textId="3D5F262A" w:rsidR="00632751" w:rsidRPr="00632751" w:rsidRDefault="00646F3A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632751"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настоящее время в ЕГИС ОТБ не осуществляется учет результатов контрольной (надзорной) деятельности в области транспортной безопасности.</w:t>
      </w:r>
    </w:p>
    <w:p w14:paraId="647D0A4E" w14:textId="0AD230A5" w:rsidR="00A55203" w:rsidRDefault="00632751" w:rsidP="006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решения указанной проблемы предлагается проработать вопрос 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</w:t>
      </w:r>
      <w:r w:rsidR="00BF4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передаче из ЕРКНМ результатов 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контрольной (надзорной) деятельност</w:t>
      </w:r>
      <w:r w:rsidR="00BF45D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45D0">
        <w:rPr>
          <w:rFonts w:ascii="Times New Roman" w:eastAsia="Calibri" w:hAnsi="Times New Roman" w:cs="Times New Roman"/>
          <w:sz w:val="28"/>
          <w:szCs w:val="28"/>
          <w:lang w:eastAsia="ru-RU"/>
        </w:rPr>
        <w:t>в области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транспортной безопасности в ЕГИС </w:t>
      </w:r>
      <w:r w:rsidR="00D90A92">
        <w:rPr>
          <w:rFonts w:ascii="Times New Roman" w:eastAsia="Calibri" w:hAnsi="Times New Roman" w:cs="Times New Roman"/>
          <w:sz w:val="28"/>
          <w:szCs w:val="28"/>
          <w:lang w:eastAsia="ru-RU"/>
        </w:rPr>
        <w:t>ОТБ и внесение изменений в п.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Положения о ЕГИС ОТБ,</w:t>
      </w:r>
      <w:r w:rsidRPr="006327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утвержденного постановлением Правительства Российской Федерации от 01.08.2023 № 125</w:t>
      </w:r>
      <w:r w:rsidR="00BF45D0">
        <w:rPr>
          <w:rFonts w:ascii="Times New Roman" w:eastAsia="Calibri" w:hAnsi="Times New Roman" w:cs="Times New Roman"/>
          <w:sz w:val="28"/>
          <w:szCs w:val="28"/>
          <w:lang w:eastAsia="ru-RU"/>
        </w:rPr>
        <w:t>, в части реализации блока КНД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B86F85" w14:textId="36872B92" w:rsidR="00632751" w:rsidRPr="00632751" w:rsidRDefault="00646F3A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="00632751"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 нормативно закрепленная обязанность компетентных органов в области обеспечения транспортной безопасности по внесению информации о планах и паспортах обеспечения транспортной безопасности, результатах оценки уязвимости в ЕГИС ОТБ.</w:t>
      </w:r>
    </w:p>
    <w:p w14:paraId="569B38D3" w14:textId="1469D925" w:rsidR="00632751" w:rsidRPr="00632751" w:rsidRDefault="00632751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Также, действующими нормативными правовыми актами не установлено обязательное информирование Ространснадзора компетентными органами </w:t>
      </w:r>
      <w:r w:rsidR="00646F3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области обеспечения транспортной безопасности об отказе в утверждении оценки уязвимости (дополнительной оценки уязвимости) или плана (паспорта) обеспечения транспортной безопасности (дополнений, изменений в план 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(паспорт) обеспечения транспортной безопасности) объекта транспортной инфраструктуры или транспортного средства. Данное обстоятельство влечет</w:t>
      </w:r>
      <w:r w:rsidR="00646F3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6F3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</w:t>
      </w:r>
      <w:r w:rsidR="00646F3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невозможность разработки дополнительных индикаторов риска </w:t>
      </w:r>
      <w:r w:rsidR="00646F3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осуществления федерального государственного контроля (надзора) </w:t>
      </w:r>
      <w:r w:rsidR="00646F3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в области транспортной безопасности.</w:t>
      </w:r>
    </w:p>
    <w:p w14:paraId="6016A38B" w14:textId="005B7A91" w:rsidR="00632751" w:rsidRPr="00632751" w:rsidRDefault="00632751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решения указанной проблемы предлагается проработать вопрос 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об издании соответствующего приказа Министерства транспорта Российской Федерации, предусматривающего указанные положения</w:t>
      </w:r>
      <w:r w:rsidR="00BF45D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F8CE436" w14:textId="04392812" w:rsidR="00632751" w:rsidRPr="00632751" w:rsidRDefault="00646F3A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8. </w:t>
      </w:r>
      <w:r w:rsidR="00632751"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Требуется внесение изменений в п. 13 приказа Министерства транспорта Российской Федерации от 25.09.2020 № 377 «Об утверждении Порядка ведения реестра объектов транспортной инфраструктуры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32751"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транспортных средств» в части информирования компетентными органами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32751"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области обеспечения транспортной безопасности Ространснадзора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32751"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о включении объекта транспортной инфраструктуры или транспортного средства в соответствующий реестр и о присвоенной (измененной) категории или о его исключении из указанного реестра посредством ЕГИС ОТБ.</w:t>
      </w:r>
    </w:p>
    <w:p w14:paraId="3B1BC7DB" w14:textId="77777777" w:rsidR="00632751" w:rsidRDefault="00632751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751">
        <w:rPr>
          <w:rFonts w:ascii="Times New Roman" w:eastAsia="Calibri" w:hAnsi="Times New Roman" w:cs="Times New Roman"/>
          <w:sz w:val="28"/>
          <w:szCs w:val="28"/>
          <w:lang w:eastAsia="ru-RU"/>
        </w:rPr>
        <w:t>Для снижения административной нагрузки и оптимизации служебной деятельности предлагается указанное информирование Ространснадзора осуществлять исключительно посредством ЕГИС ОТБ.</w:t>
      </w:r>
    </w:p>
    <w:p w14:paraId="211F5A08" w14:textId="7D710571" w:rsidR="007B3F68" w:rsidRPr="00632751" w:rsidRDefault="007B3F68" w:rsidP="00646F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Предлагается внести изменения в </w:t>
      </w:r>
      <w:r w:rsidRPr="007B3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Минтранса России </w:t>
      </w:r>
      <w:r w:rsidRPr="007B3F6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22.10.2021 № 355 «Об утверждении Перечня отнесенных к первой и второй категориям объектов транспортной инфраструктуры, на которых в рамках федерального государственного контроля (надзора) в области транспортной безопасности осуществляется обязательный мониторинг»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</w:t>
      </w:r>
      <w:r w:rsidR="00AB49FE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 перечня объектов транспортной инфраструктуры.</w:t>
      </w:r>
    </w:p>
    <w:p w14:paraId="13C34C46" w14:textId="77777777" w:rsidR="00632751" w:rsidRPr="00417A13" w:rsidRDefault="00632751" w:rsidP="0063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713EB" w14:textId="1403E332" w:rsidR="00F32A94" w:rsidRDefault="00F32A94" w:rsidP="00646F3A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4A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A94"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Предложения по внесению изменений в </w:t>
      </w:r>
      <w:r w:rsidR="00646F3A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</w:t>
      </w:r>
      <w:r w:rsidRPr="00F32A94">
        <w:rPr>
          <w:rFonts w:ascii="Times New Roman" w:eastAsia="Calibri" w:hAnsi="Times New Roman" w:cs="Times New Roman"/>
          <w:b/>
          <w:sz w:val="28"/>
          <w:szCs w:val="28"/>
        </w:rPr>
        <w:t>, содержащие обязательные требования.</w:t>
      </w:r>
    </w:p>
    <w:p w14:paraId="742FC3C3" w14:textId="77777777" w:rsidR="00646F3A" w:rsidRPr="00F32A94" w:rsidRDefault="00646F3A" w:rsidP="00646F3A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0414AF" w14:textId="34AEC60F" w:rsidR="00F32A94" w:rsidRPr="00F32A94" w:rsidRDefault="00646F3A" w:rsidP="00417A13">
      <w:pPr>
        <w:tabs>
          <w:tab w:val="left" w:pos="567"/>
          <w:tab w:val="center" w:pos="41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F32A94" w:rsidRPr="00F32A94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08.10.2020 № 1633 утверждены Требования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железнодорожного транспорта (далее – Требования).</w:t>
      </w:r>
    </w:p>
    <w:p w14:paraId="489A5038" w14:textId="678CB713" w:rsidR="00F32A94" w:rsidRPr="00F32A94" w:rsidRDefault="00F32A94" w:rsidP="00417A13">
      <w:pPr>
        <w:tabs>
          <w:tab w:val="left" w:pos="567"/>
          <w:tab w:val="center" w:pos="41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В случае объявления (установления) уровня безопасности № 2 или № 3 </w:t>
      </w:r>
      <w:r w:rsidR="00C92ED5">
        <w:rPr>
          <w:rFonts w:ascii="Times New Roman" w:eastAsia="Calibri" w:hAnsi="Times New Roman" w:cs="Times New Roman"/>
          <w:sz w:val="28"/>
          <w:szCs w:val="28"/>
        </w:rPr>
        <w:br/>
      </w:r>
      <w:r w:rsidRPr="00F32A94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</w:t>
      </w:r>
      <w:r w:rsidR="00C92ED5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F32A94">
        <w:rPr>
          <w:rFonts w:ascii="Times New Roman" w:eastAsia="Calibri" w:hAnsi="Times New Roman" w:cs="Times New Roman"/>
          <w:sz w:val="28"/>
          <w:szCs w:val="28"/>
        </w:rPr>
        <w:t>Ф</w:t>
      </w:r>
      <w:r w:rsidR="00C92ED5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ED5">
        <w:rPr>
          <w:rFonts w:ascii="Times New Roman" w:eastAsia="Calibri" w:hAnsi="Times New Roman" w:cs="Times New Roman"/>
          <w:sz w:val="28"/>
          <w:szCs w:val="28"/>
        </w:rPr>
        <w:br/>
      </w:r>
      <w:r w:rsidRPr="00F32A94">
        <w:rPr>
          <w:rFonts w:ascii="Times New Roman" w:eastAsia="Calibri" w:hAnsi="Times New Roman" w:cs="Times New Roman"/>
          <w:sz w:val="28"/>
          <w:szCs w:val="28"/>
        </w:rPr>
        <w:t>от 29.12.2020 № 2344 «Об уровнях безопасности объектов транспортной инфраструктуры и транспортных средств и о порядке их объявления (установления)», субъекты транспортной инфраструктуры обязаны</w:t>
      </w:r>
      <w:r w:rsidRPr="00F32A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32A94">
        <w:rPr>
          <w:rFonts w:ascii="Times New Roman" w:eastAsia="Calibri" w:hAnsi="Times New Roman" w:cs="Times New Roman"/>
          <w:sz w:val="28"/>
          <w:szCs w:val="28"/>
        </w:rPr>
        <w:t>предпринять</w:t>
      </w:r>
      <w:r w:rsidRPr="00F32A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ряд дополнительных мер по обеспечению транспортной безопасности на объектах транспортной инфраструктуры, на которых </w:t>
      </w:r>
      <w:r w:rsidR="00C92ED5">
        <w:rPr>
          <w:rFonts w:ascii="Times New Roman" w:eastAsia="Calibri" w:hAnsi="Times New Roman" w:cs="Times New Roman"/>
          <w:sz w:val="28"/>
          <w:szCs w:val="28"/>
        </w:rPr>
        <w:br/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не осуществляется обслуживание пассажиров, установленных </w:t>
      </w:r>
      <w:proofErr w:type="spellStart"/>
      <w:r w:rsidRPr="00F32A94">
        <w:rPr>
          <w:rFonts w:ascii="Times New Roman" w:eastAsia="Calibri" w:hAnsi="Times New Roman" w:cs="Times New Roman"/>
          <w:sz w:val="28"/>
          <w:szCs w:val="28"/>
        </w:rPr>
        <w:t>п</w:t>
      </w:r>
      <w:r w:rsidR="001B0576"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r w:rsidR="001B0576">
        <w:rPr>
          <w:rFonts w:ascii="Times New Roman" w:eastAsia="Calibri" w:hAnsi="Times New Roman" w:cs="Times New Roman"/>
          <w:sz w:val="28"/>
          <w:szCs w:val="28"/>
        </w:rPr>
        <w:t>.</w:t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 22 и 23 вышеуказанных Требований.</w:t>
      </w:r>
    </w:p>
    <w:p w14:paraId="63045B98" w14:textId="0390BAA8" w:rsidR="00F32A94" w:rsidRPr="00F32A94" w:rsidRDefault="00C92ED5" w:rsidP="00417A13">
      <w:pPr>
        <w:tabs>
          <w:tab w:val="left" w:pos="567"/>
          <w:tab w:val="center" w:pos="41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Однако</w:t>
      </w:r>
      <w:r w:rsidR="001B05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23 Требований</w:t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дополнительные меры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которые должны быть приняты</w:t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связи с установлением (объявлением) уровня безопасности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3, прописаны для объектов транспортной инфраструктуры </w:t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II категории</w:t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которых осуществляется обслуживание пассажиров</w:t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(железнодорожные вокзалы, железнодорожные станции, на которых осуществляется обслуживание пассажиров)</w:t>
      </w:r>
      <w:r w:rsidR="007025B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 дополнительные меры для которых установлены п.</w:t>
      </w:r>
      <w:r w:rsidR="001B057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025B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11 Требований.</w:t>
      </w:r>
      <w:r w:rsidR="00F32A94" w:rsidRPr="00F32A9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D3BAD35" w14:textId="3E807853" w:rsidR="00F32A94" w:rsidRPr="00F32A94" w:rsidRDefault="00F32A94" w:rsidP="00417A13">
      <w:pPr>
        <w:tabs>
          <w:tab w:val="left" w:pos="567"/>
          <w:tab w:val="center" w:pos="41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Складывается ситуация, при которой в случае объявления уровня № 3, являющимся наивысшим уровнем безопасности и определяющим степень защищенности транспортного комплекса от прямых угроз, заключающихся </w:t>
      </w:r>
      <w:r w:rsidR="007025B6">
        <w:rPr>
          <w:rFonts w:ascii="Times New Roman" w:eastAsia="Calibri" w:hAnsi="Times New Roman" w:cs="Times New Roman"/>
          <w:sz w:val="28"/>
          <w:szCs w:val="28"/>
        </w:rPr>
        <w:br/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в наличии совокупности условий и факторов, создавших опасность совершения акта незаконного вмешательства в деятельность транспортного комплекса, </w:t>
      </w:r>
      <w:r w:rsidR="007025B6">
        <w:rPr>
          <w:rFonts w:ascii="Times New Roman" w:eastAsia="Calibri" w:hAnsi="Times New Roman" w:cs="Times New Roman"/>
          <w:sz w:val="28"/>
          <w:szCs w:val="28"/>
        </w:rPr>
        <w:br/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у субъекта транспортной инфраструктуры отсутствуют какие-либо обязательства для принятия дополнительных мер по защите объекта транспортной инфраструктуры </w:t>
      </w:r>
      <w:r w:rsidRPr="00F32A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II</w:t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 категории, на которых не осуществляется обслуживание пассажиров, от актов незаконного вмешательства.</w:t>
      </w:r>
    </w:p>
    <w:p w14:paraId="20CAD3A8" w14:textId="2332A469" w:rsidR="007025B6" w:rsidRDefault="00F32A94" w:rsidP="00417A13">
      <w:pPr>
        <w:tabs>
          <w:tab w:val="left" w:pos="567"/>
          <w:tab w:val="center" w:pos="41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Предлагаем внести изменения в </w:t>
      </w:r>
      <w:proofErr w:type="spellStart"/>
      <w:r w:rsidR="001B0576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="001B0576">
        <w:rPr>
          <w:rFonts w:ascii="Times New Roman" w:eastAsia="Calibri" w:hAnsi="Times New Roman" w:cs="Times New Roman"/>
          <w:sz w:val="28"/>
          <w:szCs w:val="28"/>
        </w:rPr>
        <w:t>.</w:t>
      </w:r>
      <w:r w:rsidR="007025B6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1B0576">
        <w:rPr>
          <w:rFonts w:ascii="Times New Roman" w:eastAsia="Calibri" w:hAnsi="Times New Roman" w:cs="Times New Roman"/>
          <w:sz w:val="28"/>
          <w:szCs w:val="28"/>
        </w:rPr>
        <w:t>п.</w:t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 23 постановления Правительства </w:t>
      </w:r>
      <w:r w:rsidR="007025B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 от 08.10.2020 № 1633 и изложить его </w:t>
      </w:r>
      <w:r w:rsidR="007025B6">
        <w:rPr>
          <w:rFonts w:ascii="Times New Roman" w:eastAsia="Calibri" w:hAnsi="Times New Roman" w:cs="Times New Roman"/>
          <w:sz w:val="28"/>
          <w:szCs w:val="28"/>
        </w:rPr>
        <w:br/>
      </w:r>
      <w:r w:rsidRPr="00F32A94">
        <w:rPr>
          <w:rFonts w:ascii="Times New Roman" w:eastAsia="Calibri" w:hAnsi="Times New Roman" w:cs="Times New Roman"/>
          <w:sz w:val="28"/>
          <w:szCs w:val="28"/>
        </w:rPr>
        <w:t xml:space="preserve">в следующей редакции: </w:t>
      </w:r>
    </w:p>
    <w:p w14:paraId="15708ED1" w14:textId="13D8B0C1" w:rsidR="00F32A94" w:rsidRPr="00F32A94" w:rsidRDefault="00F32A94" w:rsidP="00417A13">
      <w:pPr>
        <w:tabs>
          <w:tab w:val="left" w:pos="567"/>
          <w:tab w:val="center" w:pos="41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32A94">
        <w:rPr>
          <w:rFonts w:ascii="Times New Roman" w:eastAsia="Calibri" w:hAnsi="Times New Roman" w:cs="Times New Roman"/>
          <w:sz w:val="28"/>
          <w:szCs w:val="28"/>
        </w:rPr>
        <w:t>«С</w:t>
      </w:r>
      <w:r w:rsidRPr="00F32A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убъект транспортной инфраструктуры в отношении объекта транспортной инфраструктуры II категории при уровне безопасности № 3 </w:t>
      </w:r>
      <w:r w:rsidRPr="00F32A94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(железнодорожные станции, на которых не осуществляется обслуживание пассажиров, а также</w:t>
      </w:r>
      <w:r w:rsidR="00F14BD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участки железнодорожных путей) </w:t>
      </w:r>
      <w:r w:rsidRPr="00F32A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дополнительно </w:t>
      </w:r>
      <w:r w:rsidR="007025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F32A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Требованиям, предусмотренным </w:t>
      </w:r>
      <w:hyperlink r:id="rId9" w:anchor="/document/74765492/entry/1005" w:history="1">
        <w:r w:rsidRPr="00417A1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пунктами 5</w:t>
        </w:r>
      </w:hyperlink>
      <w:r w:rsidR="00F14B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0" w:anchor="/document/74765492/entry/1021" w:history="1">
        <w:r w:rsidRPr="00417A1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21</w:t>
        </w:r>
      </w:hyperlink>
      <w:r w:rsidR="00F14B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hyperlink r:id="rId11" w:anchor="/document/74765492/entry/1022" w:history="1">
        <w:r w:rsidRPr="00417A1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22</w:t>
        </w:r>
      </w:hyperlink>
      <w:r w:rsidR="00F14B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32A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настоящего документа, обязан</w:t>
      </w:r>
      <w:r w:rsidR="007025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:»</w:t>
      </w:r>
      <w:r w:rsidRPr="00F32A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1A23A31F" w14:textId="0061F612" w:rsidR="00A55203" w:rsidRPr="00A55203" w:rsidRDefault="007025B6" w:rsidP="00417A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</w:rPr>
        <w:t>рассмотреть вопрос об увеличении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действия справок</w:t>
      </w:r>
      <w:r>
        <w:rPr>
          <w:rFonts w:ascii="Times New Roman" w:eastAsia="Calibri" w:hAnsi="Times New Roman" w:cs="Times New Roman"/>
          <w:sz w:val="28"/>
          <w:szCs w:val="28"/>
        </w:rPr>
        <w:t>, предоставляемых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для проведения подготовки и аттестации </w:t>
      </w:r>
      <w:r w:rsidR="001B0576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подразделений транспортной безопасности</w:t>
      </w:r>
      <w:r w:rsidR="00A55203" w:rsidRPr="00A552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B2367B" w14:textId="50B1DCE0" w:rsidR="00F32A94" w:rsidRPr="00417A13" w:rsidRDefault="00CE22F9" w:rsidP="00417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F9">
        <w:rPr>
          <w:rFonts w:ascii="Times New Roman" w:hAnsi="Times New Roman" w:cs="Times New Roman"/>
          <w:sz w:val="28"/>
          <w:szCs w:val="28"/>
        </w:rPr>
        <w:t>Управление транспортной безопасности Ространснадзора не наделено правом законодательной инициативы, но информация о проблемах исполнения обязательных требований, предложения по их корректировке обобща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22F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E22F9">
        <w:rPr>
          <w:rFonts w:ascii="Times New Roman" w:hAnsi="Times New Roman" w:cs="Times New Roman"/>
          <w:sz w:val="28"/>
          <w:szCs w:val="28"/>
        </w:rPr>
        <w:t>и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22F9">
        <w:rPr>
          <w:rFonts w:ascii="Times New Roman" w:hAnsi="Times New Roman" w:cs="Times New Roman"/>
          <w:sz w:val="28"/>
          <w:szCs w:val="28"/>
        </w:rPr>
        <w:t>тся в Департамент транспортной безопасности Министерства транспорта Российской Федерации</w:t>
      </w:r>
      <w:r>
        <w:rPr>
          <w:sz w:val="28"/>
          <w:szCs w:val="28"/>
        </w:rPr>
        <w:t>.</w:t>
      </w:r>
    </w:p>
    <w:sectPr w:rsidR="00F32A94" w:rsidRPr="00417A13" w:rsidSect="0031344B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5724" w14:textId="77777777" w:rsidR="00947F63" w:rsidRDefault="00947F63" w:rsidP="004D6309">
      <w:pPr>
        <w:spacing w:after="0" w:line="240" w:lineRule="auto"/>
      </w:pPr>
      <w:r>
        <w:separator/>
      </w:r>
    </w:p>
  </w:endnote>
  <w:endnote w:type="continuationSeparator" w:id="0">
    <w:p w14:paraId="0192588B" w14:textId="77777777" w:rsidR="00947F63" w:rsidRDefault="00947F63" w:rsidP="004D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72DB" w14:textId="77777777" w:rsidR="00947F63" w:rsidRDefault="00947F63" w:rsidP="004D6309">
      <w:pPr>
        <w:spacing w:after="0" w:line="240" w:lineRule="auto"/>
      </w:pPr>
      <w:r>
        <w:separator/>
      </w:r>
    </w:p>
  </w:footnote>
  <w:footnote w:type="continuationSeparator" w:id="0">
    <w:p w14:paraId="6A533B35" w14:textId="77777777" w:rsidR="00947F63" w:rsidRDefault="00947F63" w:rsidP="004D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151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87C4ED" w14:textId="77777777" w:rsidR="005B4F38" w:rsidRPr="004D6309" w:rsidRDefault="005B4F3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63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63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63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22F9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4D63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9A6A60" w14:textId="77777777" w:rsidR="005B4F38" w:rsidRDefault="005B4F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0EC"/>
    <w:multiLevelType w:val="hybridMultilevel"/>
    <w:tmpl w:val="1C82FCF2"/>
    <w:lvl w:ilvl="0" w:tplc="3188B4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74D4B"/>
    <w:multiLevelType w:val="hybridMultilevel"/>
    <w:tmpl w:val="1CB834FC"/>
    <w:lvl w:ilvl="0" w:tplc="40C09502">
      <w:start w:val="1"/>
      <w:numFmt w:val="decimal"/>
      <w:lvlText w:val="%1."/>
      <w:lvlJc w:val="left"/>
      <w:pPr>
        <w:ind w:left="4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B49C5"/>
    <w:multiLevelType w:val="hybridMultilevel"/>
    <w:tmpl w:val="F48A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31E2"/>
    <w:multiLevelType w:val="hybridMultilevel"/>
    <w:tmpl w:val="FD1014BE"/>
    <w:lvl w:ilvl="0" w:tplc="C3CC0C4C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7C368C"/>
    <w:multiLevelType w:val="hybridMultilevel"/>
    <w:tmpl w:val="8CB436D6"/>
    <w:lvl w:ilvl="0" w:tplc="A5AEB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936F0E"/>
    <w:multiLevelType w:val="hybridMultilevel"/>
    <w:tmpl w:val="73B09B5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89D7D8B"/>
    <w:multiLevelType w:val="multilevel"/>
    <w:tmpl w:val="1CA431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7" w15:restartNumberingAfterBreak="0">
    <w:nsid w:val="4D5D356E"/>
    <w:multiLevelType w:val="hybridMultilevel"/>
    <w:tmpl w:val="16DAF78A"/>
    <w:lvl w:ilvl="0" w:tplc="E53021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36AAB"/>
    <w:multiLevelType w:val="hybridMultilevel"/>
    <w:tmpl w:val="B0A8C2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4ED8"/>
    <w:multiLevelType w:val="multilevel"/>
    <w:tmpl w:val="06BA9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0" w15:restartNumberingAfterBreak="0">
    <w:nsid w:val="5F6278A5"/>
    <w:multiLevelType w:val="hybridMultilevel"/>
    <w:tmpl w:val="2800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31F79"/>
    <w:multiLevelType w:val="multilevel"/>
    <w:tmpl w:val="224AC9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67420B16"/>
    <w:multiLevelType w:val="hybridMultilevel"/>
    <w:tmpl w:val="DC30C5D4"/>
    <w:lvl w:ilvl="0" w:tplc="3C7E141C">
      <w:start w:val="17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8E2085"/>
    <w:multiLevelType w:val="hybridMultilevel"/>
    <w:tmpl w:val="846E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D0859"/>
    <w:multiLevelType w:val="hybridMultilevel"/>
    <w:tmpl w:val="30E6565A"/>
    <w:lvl w:ilvl="0" w:tplc="63CC286C">
      <w:start w:val="3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4C276C6"/>
    <w:multiLevelType w:val="hybridMultilevel"/>
    <w:tmpl w:val="CC30DF0E"/>
    <w:lvl w:ilvl="0" w:tplc="A5AEB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854E66"/>
    <w:multiLevelType w:val="hybridMultilevel"/>
    <w:tmpl w:val="10307994"/>
    <w:lvl w:ilvl="0" w:tplc="D1CAA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4370239">
    <w:abstractNumId w:val="2"/>
  </w:num>
  <w:num w:numId="2" w16cid:durableId="800222794">
    <w:abstractNumId w:val="11"/>
  </w:num>
  <w:num w:numId="3" w16cid:durableId="573202440">
    <w:abstractNumId w:val="15"/>
  </w:num>
  <w:num w:numId="4" w16cid:durableId="1213495464">
    <w:abstractNumId w:val="4"/>
  </w:num>
  <w:num w:numId="5" w16cid:durableId="815755327">
    <w:abstractNumId w:val="6"/>
  </w:num>
  <w:num w:numId="6" w16cid:durableId="2034265854">
    <w:abstractNumId w:val="9"/>
  </w:num>
  <w:num w:numId="7" w16cid:durableId="233778964">
    <w:abstractNumId w:val="13"/>
  </w:num>
  <w:num w:numId="8" w16cid:durableId="496458795">
    <w:abstractNumId w:val="8"/>
  </w:num>
  <w:num w:numId="9" w16cid:durableId="1174299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346964">
    <w:abstractNumId w:val="10"/>
  </w:num>
  <w:num w:numId="11" w16cid:durableId="1648390387">
    <w:abstractNumId w:val="16"/>
  </w:num>
  <w:num w:numId="12" w16cid:durableId="1372533788">
    <w:abstractNumId w:val="14"/>
  </w:num>
  <w:num w:numId="13" w16cid:durableId="1747871793">
    <w:abstractNumId w:val="3"/>
  </w:num>
  <w:num w:numId="14" w16cid:durableId="1078401815">
    <w:abstractNumId w:val="12"/>
  </w:num>
  <w:num w:numId="15" w16cid:durableId="958337937">
    <w:abstractNumId w:val="7"/>
  </w:num>
  <w:num w:numId="16" w16cid:durableId="1099909941">
    <w:abstractNumId w:val="0"/>
  </w:num>
  <w:num w:numId="17" w16cid:durableId="351108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7A"/>
    <w:rsid w:val="0000036A"/>
    <w:rsid w:val="00002954"/>
    <w:rsid w:val="000029C0"/>
    <w:rsid w:val="000054DF"/>
    <w:rsid w:val="00006294"/>
    <w:rsid w:val="0000724F"/>
    <w:rsid w:val="000141FB"/>
    <w:rsid w:val="000157BE"/>
    <w:rsid w:val="00017A21"/>
    <w:rsid w:val="0002450C"/>
    <w:rsid w:val="000257A4"/>
    <w:rsid w:val="00027496"/>
    <w:rsid w:val="000301CC"/>
    <w:rsid w:val="00030BF1"/>
    <w:rsid w:val="00032609"/>
    <w:rsid w:val="000351F5"/>
    <w:rsid w:val="000407FC"/>
    <w:rsid w:val="00042488"/>
    <w:rsid w:val="000431F9"/>
    <w:rsid w:val="00046111"/>
    <w:rsid w:val="000478C9"/>
    <w:rsid w:val="000500E6"/>
    <w:rsid w:val="0005099E"/>
    <w:rsid w:val="00054709"/>
    <w:rsid w:val="00054B88"/>
    <w:rsid w:val="00056017"/>
    <w:rsid w:val="00056AAA"/>
    <w:rsid w:val="00060952"/>
    <w:rsid w:val="00060BDE"/>
    <w:rsid w:val="0006187D"/>
    <w:rsid w:val="00062DB4"/>
    <w:rsid w:val="00064652"/>
    <w:rsid w:val="0006612E"/>
    <w:rsid w:val="000671B0"/>
    <w:rsid w:val="00067CC2"/>
    <w:rsid w:val="00071307"/>
    <w:rsid w:val="00072FEC"/>
    <w:rsid w:val="00075D81"/>
    <w:rsid w:val="00076A08"/>
    <w:rsid w:val="00076F37"/>
    <w:rsid w:val="00077627"/>
    <w:rsid w:val="000805C7"/>
    <w:rsid w:val="000807DE"/>
    <w:rsid w:val="0008120D"/>
    <w:rsid w:val="000826F8"/>
    <w:rsid w:val="00083CC3"/>
    <w:rsid w:val="00087757"/>
    <w:rsid w:val="0008792A"/>
    <w:rsid w:val="00087BCE"/>
    <w:rsid w:val="00090006"/>
    <w:rsid w:val="00090452"/>
    <w:rsid w:val="00090978"/>
    <w:rsid w:val="000921C1"/>
    <w:rsid w:val="0009286E"/>
    <w:rsid w:val="000947A1"/>
    <w:rsid w:val="00095606"/>
    <w:rsid w:val="00095FAE"/>
    <w:rsid w:val="0009632C"/>
    <w:rsid w:val="00096725"/>
    <w:rsid w:val="000A2CF5"/>
    <w:rsid w:val="000A3C8E"/>
    <w:rsid w:val="000A4118"/>
    <w:rsid w:val="000A53CB"/>
    <w:rsid w:val="000A59CA"/>
    <w:rsid w:val="000A6E14"/>
    <w:rsid w:val="000B1FB8"/>
    <w:rsid w:val="000B378B"/>
    <w:rsid w:val="000B4038"/>
    <w:rsid w:val="000B4328"/>
    <w:rsid w:val="000B4F76"/>
    <w:rsid w:val="000B6786"/>
    <w:rsid w:val="000C102D"/>
    <w:rsid w:val="000C2944"/>
    <w:rsid w:val="000C2AE2"/>
    <w:rsid w:val="000C41D5"/>
    <w:rsid w:val="000C5029"/>
    <w:rsid w:val="000D0B34"/>
    <w:rsid w:val="000D0C9E"/>
    <w:rsid w:val="000D31EC"/>
    <w:rsid w:val="000D4A3A"/>
    <w:rsid w:val="000D57F8"/>
    <w:rsid w:val="000E06DF"/>
    <w:rsid w:val="000E2869"/>
    <w:rsid w:val="000E29A7"/>
    <w:rsid w:val="000E3662"/>
    <w:rsid w:val="000E4BA2"/>
    <w:rsid w:val="000F068F"/>
    <w:rsid w:val="000F1A36"/>
    <w:rsid w:val="000F209A"/>
    <w:rsid w:val="000F3124"/>
    <w:rsid w:val="000F4116"/>
    <w:rsid w:val="000F5A3E"/>
    <w:rsid w:val="000F6B11"/>
    <w:rsid w:val="000F7F1B"/>
    <w:rsid w:val="001004E7"/>
    <w:rsid w:val="0010139B"/>
    <w:rsid w:val="0010348E"/>
    <w:rsid w:val="00105768"/>
    <w:rsid w:val="001073A3"/>
    <w:rsid w:val="0010776A"/>
    <w:rsid w:val="00107BD9"/>
    <w:rsid w:val="0011353D"/>
    <w:rsid w:val="001139AB"/>
    <w:rsid w:val="00115A03"/>
    <w:rsid w:val="00116376"/>
    <w:rsid w:val="001172D5"/>
    <w:rsid w:val="00122481"/>
    <w:rsid w:val="001237A6"/>
    <w:rsid w:val="00123D93"/>
    <w:rsid w:val="0012711A"/>
    <w:rsid w:val="001300FD"/>
    <w:rsid w:val="00130115"/>
    <w:rsid w:val="00130BE0"/>
    <w:rsid w:val="0013121D"/>
    <w:rsid w:val="00131946"/>
    <w:rsid w:val="001321FE"/>
    <w:rsid w:val="0013324F"/>
    <w:rsid w:val="00134B5B"/>
    <w:rsid w:val="00134C41"/>
    <w:rsid w:val="0013522A"/>
    <w:rsid w:val="00136F8B"/>
    <w:rsid w:val="0013749A"/>
    <w:rsid w:val="00140D58"/>
    <w:rsid w:val="0014373A"/>
    <w:rsid w:val="00144F46"/>
    <w:rsid w:val="00146FD8"/>
    <w:rsid w:val="00147EDE"/>
    <w:rsid w:val="001515E0"/>
    <w:rsid w:val="001535F6"/>
    <w:rsid w:val="00153AA2"/>
    <w:rsid w:val="001540DC"/>
    <w:rsid w:val="00154B96"/>
    <w:rsid w:val="00156E0F"/>
    <w:rsid w:val="00157EB9"/>
    <w:rsid w:val="00163455"/>
    <w:rsid w:val="00163CA9"/>
    <w:rsid w:val="001643FB"/>
    <w:rsid w:val="001659C4"/>
    <w:rsid w:val="00165B5E"/>
    <w:rsid w:val="00167C95"/>
    <w:rsid w:val="00171166"/>
    <w:rsid w:val="001719FD"/>
    <w:rsid w:val="0017494A"/>
    <w:rsid w:val="00175865"/>
    <w:rsid w:val="00180228"/>
    <w:rsid w:val="00180E17"/>
    <w:rsid w:val="0018120A"/>
    <w:rsid w:val="00181210"/>
    <w:rsid w:val="0018159B"/>
    <w:rsid w:val="00182957"/>
    <w:rsid w:val="0018348F"/>
    <w:rsid w:val="00183A41"/>
    <w:rsid w:val="0018413B"/>
    <w:rsid w:val="00184648"/>
    <w:rsid w:val="00185238"/>
    <w:rsid w:val="0018744C"/>
    <w:rsid w:val="00191AA1"/>
    <w:rsid w:val="001932A7"/>
    <w:rsid w:val="00197415"/>
    <w:rsid w:val="001A2461"/>
    <w:rsid w:val="001A3BD8"/>
    <w:rsid w:val="001A58C5"/>
    <w:rsid w:val="001A5BE1"/>
    <w:rsid w:val="001B0576"/>
    <w:rsid w:val="001B27AA"/>
    <w:rsid w:val="001B6E2F"/>
    <w:rsid w:val="001B74BB"/>
    <w:rsid w:val="001C16A7"/>
    <w:rsid w:val="001C2A56"/>
    <w:rsid w:val="001C2ED4"/>
    <w:rsid w:val="001C46FA"/>
    <w:rsid w:val="001C4F80"/>
    <w:rsid w:val="001C5E53"/>
    <w:rsid w:val="001D11FB"/>
    <w:rsid w:val="001D1AA3"/>
    <w:rsid w:val="001D3F4A"/>
    <w:rsid w:val="001D41BB"/>
    <w:rsid w:val="001D4632"/>
    <w:rsid w:val="001D52DC"/>
    <w:rsid w:val="001D5DE1"/>
    <w:rsid w:val="001D61B2"/>
    <w:rsid w:val="001E01AF"/>
    <w:rsid w:val="001E06F5"/>
    <w:rsid w:val="001E20D3"/>
    <w:rsid w:val="001E28B4"/>
    <w:rsid w:val="001E5DE8"/>
    <w:rsid w:val="001F2F89"/>
    <w:rsid w:val="001F45A7"/>
    <w:rsid w:val="001F5B58"/>
    <w:rsid w:val="001F7C03"/>
    <w:rsid w:val="00200D6F"/>
    <w:rsid w:val="00204D36"/>
    <w:rsid w:val="00207ADB"/>
    <w:rsid w:val="00210185"/>
    <w:rsid w:val="002112F3"/>
    <w:rsid w:val="002118E4"/>
    <w:rsid w:val="0021193A"/>
    <w:rsid w:val="00211BC5"/>
    <w:rsid w:val="0021225E"/>
    <w:rsid w:val="00212412"/>
    <w:rsid w:val="00213A2D"/>
    <w:rsid w:val="002173AF"/>
    <w:rsid w:val="00220B71"/>
    <w:rsid w:val="002214B7"/>
    <w:rsid w:val="0022203C"/>
    <w:rsid w:val="00222547"/>
    <w:rsid w:val="00223FA1"/>
    <w:rsid w:val="00225549"/>
    <w:rsid w:val="00226E8C"/>
    <w:rsid w:val="002314B6"/>
    <w:rsid w:val="00232380"/>
    <w:rsid w:val="00232A15"/>
    <w:rsid w:val="002334D1"/>
    <w:rsid w:val="002344F6"/>
    <w:rsid w:val="00236929"/>
    <w:rsid w:val="0023697B"/>
    <w:rsid w:val="002378AE"/>
    <w:rsid w:val="00237F86"/>
    <w:rsid w:val="00240C3E"/>
    <w:rsid w:val="00241527"/>
    <w:rsid w:val="002426C8"/>
    <w:rsid w:val="00243230"/>
    <w:rsid w:val="00243756"/>
    <w:rsid w:val="00244520"/>
    <w:rsid w:val="00246D41"/>
    <w:rsid w:val="00250557"/>
    <w:rsid w:val="0025216A"/>
    <w:rsid w:val="00252CFE"/>
    <w:rsid w:val="002537FF"/>
    <w:rsid w:val="00254BF6"/>
    <w:rsid w:val="00257378"/>
    <w:rsid w:val="002607D5"/>
    <w:rsid w:val="00261E93"/>
    <w:rsid w:val="00261FF6"/>
    <w:rsid w:val="00266FDB"/>
    <w:rsid w:val="00267C62"/>
    <w:rsid w:val="00267D89"/>
    <w:rsid w:val="0027283C"/>
    <w:rsid w:val="0027346F"/>
    <w:rsid w:val="00273D04"/>
    <w:rsid w:val="00274CE5"/>
    <w:rsid w:val="002758C0"/>
    <w:rsid w:val="00276C38"/>
    <w:rsid w:val="00277584"/>
    <w:rsid w:val="00280E82"/>
    <w:rsid w:val="00281CB9"/>
    <w:rsid w:val="00283108"/>
    <w:rsid w:val="00286AE2"/>
    <w:rsid w:val="00292822"/>
    <w:rsid w:val="00295E76"/>
    <w:rsid w:val="002962B7"/>
    <w:rsid w:val="002962DA"/>
    <w:rsid w:val="00296570"/>
    <w:rsid w:val="00296E91"/>
    <w:rsid w:val="00297C51"/>
    <w:rsid w:val="002A27D4"/>
    <w:rsid w:val="002A3A13"/>
    <w:rsid w:val="002A49B4"/>
    <w:rsid w:val="002A674F"/>
    <w:rsid w:val="002A7287"/>
    <w:rsid w:val="002A735A"/>
    <w:rsid w:val="002A7AC0"/>
    <w:rsid w:val="002B0425"/>
    <w:rsid w:val="002B1506"/>
    <w:rsid w:val="002B2272"/>
    <w:rsid w:val="002B63A9"/>
    <w:rsid w:val="002B7E09"/>
    <w:rsid w:val="002C2728"/>
    <w:rsid w:val="002C2BEB"/>
    <w:rsid w:val="002C42D7"/>
    <w:rsid w:val="002C5337"/>
    <w:rsid w:val="002C6BDA"/>
    <w:rsid w:val="002D129B"/>
    <w:rsid w:val="002D1EA5"/>
    <w:rsid w:val="002D31C3"/>
    <w:rsid w:val="002D3B9C"/>
    <w:rsid w:val="002D52B3"/>
    <w:rsid w:val="002D5855"/>
    <w:rsid w:val="002D5D92"/>
    <w:rsid w:val="002D654F"/>
    <w:rsid w:val="002D6639"/>
    <w:rsid w:val="002D6C36"/>
    <w:rsid w:val="002E29A5"/>
    <w:rsid w:val="002E3BFE"/>
    <w:rsid w:val="002E5E8B"/>
    <w:rsid w:val="002E5EFD"/>
    <w:rsid w:val="002E7230"/>
    <w:rsid w:val="002E7245"/>
    <w:rsid w:val="002E72DF"/>
    <w:rsid w:val="002E75B3"/>
    <w:rsid w:val="002F4BD3"/>
    <w:rsid w:val="002F55BE"/>
    <w:rsid w:val="002F7DCE"/>
    <w:rsid w:val="00300543"/>
    <w:rsid w:val="00301C3F"/>
    <w:rsid w:val="00303A43"/>
    <w:rsid w:val="00304496"/>
    <w:rsid w:val="00305315"/>
    <w:rsid w:val="00305879"/>
    <w:rsid w:val="00305AFE"/>
    <w:rsid w:val="00305B0B"/>
    <w:rsid w:val="00306040"/>
    <w:rsid w:val="00306A4A"/>
    <w:rsid w:val="00306E7F"/>
    <w:rsid w:val="003112FF"/>
    <w:rsid w:val="00311E21"/>
    <w:rsid w:val="00312B9C"/>
    <w:rsid w:val="0031344B"/>
    <w:rsid w:val="00313637"/>
    <w:rsid w:val="00313B01"/>
    <w:rsid w:val="00313D49"/>
    <w:rsid w:val="0031596F"/>
    <w:rsid w:val="00315B6A"/>
    <w:rsid w:val="003178ED"/>
    <w:rsid w:val="00321726"/>
    <w:rsid w:val="00321C8E"/>
    <w:rsid w:val="00321E7B"/>
    <w:rsid w:val="00322F5A"/>
    <w:rsid w:val="00323A19"/>
    <w:rsid w:val="003257AF"/>
    <w:rsid w:val="0033629E"/>
    <w:rsid w:val="00340643"/>
    <w:rsid w:val="00340C33"/>
    <w:rsid w:val="00341066"/>
    <w:rsid w:val="00344EFA"/>
    <w:rsid w:val="00345D6C"/>
    <w:rsid w:val="0034630D"/>
    <w:rsid w:val="00346B0E"/>
    <w:rsid w:val="00352024"/>
    <w:rsid w:val="003524B1"/>
    <w:rsid w:val="00353BD7"/>
    <w:rsid w:val="00355658"/>
    <w:rsid w:val="00357905"/>
    <w:rsid w:val="003603B1"/>
    <w:rsid w:val="003617A5"/>
    <w:rsid w:val="00361A46"/>
    <w:rsid w:val="0036461B"/>
    <w:rsid w:val="00364A9E"/>
    <w:rsid w:val="00364D47"/>
    <w:rsid w:val="00365E62"/>
    <w:rsid w:val="00370D0D"/>
    <w:rsid w:val="00371E63"/>
    <w:rsid w:val="00373B67"/>
    <w:rsid w:val="00373D59"/>
    <w:rsid w:val="00373E3F"/>
    <w:rsid w:val="00374473"/>
    <w:rsid w:val="00374D0C"/>
    <w:rsid w:val="00376CDD"/>
    <w:rsid w:val="003778C2"/>
    <w:rsid w:val="00380BD9"/>
    <w:rsid w:val="00381717"/>
    <w:rsid w:val="003821D5"/>
    <w:rsid w:val="00383505"/>
    <w:rsid w:val="00383770"/>
    <w:rsid w:val="00383D32"/>
    <w:rsid w:val="003842DD"/>
    <w:rsid w:val="00384C36"/>
    <w:rsid w:val="00385B65"/>
    <w:rsid w:val="00387B63"/>
    <w:rsid w:val="00390300"/>
    <w:rsid w:val="003904A2"/>
    <w:rsid w:val="00391974"/>
    <w:rsid w:val="00391CAA"/>
    <w:rsid w:val="00391EDA"/>
    <w:rsid w:val="00393EAC"/>
    <w:rsid w:val="00396106"/>
    <w:rsid w:val="003A1A8D"/>
    <w:rsid w:val="003A1DBC"/>
    <w:rsid w:val="003A1FCF"/>
    <w:rsid w:val="003A1FF5"/>
    <w:rsid w:val="003A2EB4"/>
    <w:rsid w:val="003A428C"/>
    <w:rsid w:val="003A4438"/>
    <w:rsid w:val="003A53B5"/>
    <w:rsid w:val="003A76FE"/>
    <w:rsid w:val="003B0670"/>
    <w:rsid w:val="003B19E7"/>
    <w:rsid w:val="003B2910"/>
    <w:rsid w:val="003B4D63"/>
    <w:rsid w:val="003B4FE9"/>
    <w:rsid w:val="003B4FFE"/>
    <w:rsid w:val="003B5810"/>
    <w:rsid w:val="003B58FE"/>
    <w:rsid w:val="003B75AA"/>
    <w:rsid w:val="003C066B"/>
    <w:rsid w:val="003C2F6D"/>
    <w:rsid w:val="003C3C1C"/>
    <w:rsid w:val="003C583B"/>
    <w:rsid w:val="003C6D25"/>
    <w:rsid w:val="003D20C2"/>
    <w:rsid w:val="003D2862"/>
    <w:rsid w:val="003D3E93"/>
    <w:rsid w:val="003D53E1"/>
    <w:rsid w:val="003D550E"/>
    <w:rsid w:val="003D5B29"/>
    <w:rsid w:val="003D6686"/>
    <w:rsid w:val="003D67CF"/>
    <w:rsid w:val="003D710F"/>
    <w:rsid w:val="003E14E7"/>
    <w:rsid w:val="003E2731"/>
    <w:rsid w:val="003E7D8F"/>
    <w:rsid w:val="003F01A5"/>
    <w:rsid w:val="003F28A3"/>
    <w:rsid w:val="003F3511"/>
    <w:rsid w:val="003F45F6"/>
    <w:rsid w:val="003F4B63"/>
    <w:rsid w:val="003F6FC0"/>
    <w:rsid w:val="003F7E2F"/>
    <w:rsid w:val="003F7FBB"/>
    <w:rsid w:val="0040003E"/>
    <w:rsid w:val="0040291D"/>
    <w:rsid w:val="00411F3D"/>
    <w:rsid w:val="00411FF9"/>
    <w:rsid w:val="0041218A"/>
    <w:rsid w:val="00412A98"/>
    <w:rsid w:val="00412FDE"/>
    <w:rsid w:val="004131C1"/>
    <w:rsid w:val="00414DF6"/>
    <w:rsid w:val="00415383"/>
    <w:rsid w:val="00415942"/>
    <w:rsid w:val="004161D1"/>
    <w:rsid w:val="00417A13"/>
    <w:rsid w:val="0042102B"/>
    <w:rsid w:val="00422D4F"/>
    <w:rsid w:val="00423E96"/>
    <w:rsid w:val="0042404E"/>
    <w:rsid w:val="00431785"/>
    <w:rsid w:val="004317DB"/>
    <w:rsid w:val="00432895"/>
    <w:rsid w:val="00434AA9"/>
    <w:rsid w:val="00434F11"/>
    <w:rsid w:val="00435A6D"/>
    <w:rsid w:val="004361E6"/>
    <w:rsid w:val="0043675E"/>
    <w:rsid w:val="00436BF7"/>
    <w:rsid w:val="00440BD6"/>
    <w:rsid w:val="0044113D"/>
    <w:rsid w:val="00441BC9"/>
    <w:rsid w:val="004420B6"/>
    <w:rsid w:val="00442CEA"/>
    <w:rsid w:val="00445851"/>
    <w:rsid w:val="00446D2A"/>
    <w:rsid w:val="00447F24"/>
    <w:rsid w:val="004530D0"/>
    <w:rsid w:val="004534E8"/>
    <w:rsid w:val="00454ACF"/>
    <w:rsid w:val="00455A4C"/>
    <w:rsid w:val="0046204A"/>
    <w:rsid w:val="00462219"/>
    <w:rsid w:val="00462E36"/>
    <w:rsid w:val="00463591"/>
    <w:rsid w:val="0046534C"/>
    <w:rsid w:val="004663CD"/>
    <w:rsid w:val="00471134"/>
    <w:rsid w:val="00471613"/>
    <w:rsid w:val="00473F7A"/>
    <w:rsid w:val="00475763"/>
    <w:rsid w:val="00476575"/>
    <w:rsid w:val="004777DB"/>
    <w:rsid w:val="0048201C"/>
    <w:rsid w:val="0048351F"/>
    <w:rsid w:val="0048374E"/>
    <w:rsid w:val="00483A78"/>
    <w:rsid w:val="0048419E"/>
    <w:rsid w:val="004858D7"/>
    <w:rsid w:val="00486F7F"/>
    <w:rsid w:val="00487225"/>
    <w:rsid w:val="00491DDD"/>
    <w:rsid w:val="0049231A"/>
    <w:rsid w:val="004932DC"/>
    <w:rsid w:val="00493B17"/>
    <w:rsid w:val="00493CAD"/>
    <w:rsid w:val="004964E1"/>
    <w:rsid w:val="00497A6B"/>
    <w:rsid w:val="004A06DD"/>
    <w:rsid w:val="004A18E4"/>
    <w:rsid w:val="004A3CBD"/>
    <w:rsid w:val="004A3FDF"/>
    <w:rsid w:val="004A55A4"/>
    <w:rsid w:val="004B50EC"/>
    <w:rsid w:val="004B643C"/>
    <w:rsid w:val="004B7739"/>
    <w:rsid w:val="004B780A"/>
    <w:rsid w:val="004C09F7"/>
    <w:rsid w:val="004C105E"/>
    <w:rsid w:val="004C2D22"/>
    <w:rsid w:val="004C5214"/>
    <w:rsid w:val="004C5394"/>
    <w:rsid w:val="004C5456"/>
    <w:rsid w:val="004C7B59"/>
    <w:rsid w:val="004D0CC6"/>
    <w:rsid w:val="004D15C2"/>
    <w:rsid w:val="004D1640"/>
    <w:rsid w:val="004D2130"/>
    <w:rsid w:val="004D2BF6"/>
    <w:rsid w:val="004D57DB"/>
    <w:rsid w:val="004D602A"/>
    <w:rsid w:val="004D6309"/>
    <w:rsid w:val="004D6469"/>
    <w:rsid w:val="004D71C7"/>
    <w:rsid w:val="004E512C"/>
    <w:rsid w:val="004F4C74"/>
    <w:rsid w:val="004F69C0"/>
    <w:rsid w:val="005022A4"/>
    <w:rsid w:val="00502387"/>
    <w:rsid w:val="005030B6"/>
    <w:rsid w:val="00503A81"/>
    <w:rsid w:val="005048C2"/>
    <w:rsid w:val="00505AF9"/>
    <w:rsid w:val="00506895"/>
    <w:rsid w:val="0051100B"/>
    <w:rsid w:val="005125EF"/>
    <w:rsid w:val="005131A8"/>
    <w:rsid w:val="0051381C"/>
    <w:rsid w:val="005160D5"/>
    <w:rsid w:val="005174B5"/>
    <w:rsid w:val="00523252"/>
    <w:rsid w:val="00523FB7"/>
    <w:rsid w:val="00526881"/>
    <w:rsid w:val="00526B37"/>
    <w:rsid w:val="005319EB"/>
    <w:rsid w:val="00531D26"/>
    <w:rsid w:val="0053328B"/>
    <w:rsid w:val="00533D93"/>
    <w:rsid w:val="005349CA"/>
    <w:rsid w:val="00535B37"/>
    <w:rsid w:val="00537AAF"/>
    <w:rsid w:val="005405D0"/>
    <w:rsid w:val="00541A02"/>
    <w:rsid w:val="005451B7"/>
    <w:rsid w:val="00545A3F"/>
    <w:rsid w:val="00546111"/>
    <w:rsid w:val="00546DE0"/>
    <w:rsid w:val="0054761B"/>
    <w:rsid w:val="00547B40"/>
    <w:rsid w:val="00551553"/>
    <w:rsid w:val="00552456"/>
    <w:rsid w:val="00552C93"/>
    <w:rsid w:val="00553539"/>
    <w:rsid w:val="00553FFE"/>
    <w:rsid w:val="00554C43"/>
    <w:rsid w:val="00555443"/>
    <w:rsid w:val="00555E2E"/>
    <w:rsid w:val="00556079"/>
    <w:rsid w:val="00557B1A"/>
    <w:rsid w:val="005610F3"/>
    <w:rsid w:val="0056213F"/>
    <w:rsid w:val="00562B2A"/>
    <w:rsid w:val="00564380"/>
    <w:rsid w:val="00570068"/>
    <w:rsid w:val="005710EA"/>
    <w:rsid w:val="005721E8"/>
    <w:rsid w:val="00572BC6"/>
    <w:rsid w:val="0057399A"/>
    <w:rsid w:val="005743E3"/>
    <w:rsid w:val="00574AC8"/>
    <w:rsid w:val="00577658"/>
    <w:rsid w:val="00577BB9"/>
    <w:rsid w:val="00580ECE"/>
    <w:rsid w:val="0058305C"/>
    <w:rsid w:val="005830C5"/>
    <w:rsid w:val="00583896"/>
    <w:rsid w:val="00584FCA"/>
    <w:rsid w:val="005864AF"/>
    <w:rsid w:val="00587ECC"/>
    <w:rsid w:val="00587EE8"/>
    <w:rsid w:val="00587F73"/>
    <w:rsid w:val="005904CF"/>
    <w:rsid w:val="00591259"/>
    <w:rsid w:val="00592B0F"/>
    <w:rsid w:val="005930B0"/>
    <w:rsid w:val="00593B9C"/>
    <w:rsid w:val="00594713"/>
    <w:rsid w:val="005957FE"/>
    <w:rsid w:val="0059693E"/>
    <w:rsid w:val="0059794F"/>
    <w:rsid w:val="00597B69"/>
    <w:rsid w:val="00597D46"/>
    <w:rsid w:val="005A05AB"/>
    <w:rsid w:val="005A0F58"/>
    <w:rsid w:val="005A1159"/>
    <w:rsid w:val="005A1172"/>
    <w:rsid w:val="005A16B8"/>
    <w:rsid w:val="005A3756"/>
    <w:rsid w:val="005A3C6F"/>
    <w:rsid w:val="005A3D6F"/>
    <w:rsid w:val="005B2B1F"/>
    <w:rsid w:val="005B3670"/>
    <w:rsid w:val="005B38F6"/>
    <w:rsid w:val="005B3F34"/>
    <w:rsid w:val="005B4B0A"/>
    <w:rsid w:val="005B4F38"/>
    <w:rsid w:val="005B56DD"/>
    <w:rsid w:val="005B5C6C"/>
    <w:rsid w:val="005B5D0F"/>
    <w:rsid w:val="005B61D2"/>
    <w:rsid w:val="005B6B87"/>
    <w:rsid w:val="005B7F6B"/>
    <w:rsid w:val="005C2280"/>
    <w:rsid w:val="005C3D28"/>
    <w:rsid w:val="005C5180"/>
    <w:rsid w:val="005C72DF"/>
    <w:rsid w:val="005D127A"/>
    <w:rsid w:val="005D408F"/>
    <w:rsid w:val="005D6E32"/>
    <w:rsid w:val="005D706A"/>
    <w:rsid w:val="005D7438"/>
    <w:rsid w:val="005D751A"/>
    <w:rsid w:val="005D7694"/>
    <w:rsid w:val="005D77C0"/>
    <w:rsid w:val="005E1D20"/>
    <w:rsid w:val="005E3C12"/>
    <w:rsid w:val="005E48BC"/>
    <w:rsid w:val="005E4DE7"/>
    <w:rsid w:val="005E608B"/>
    <w:rsid w:val="005E61E3"/>
    <w:rsid w:val="005F5004"/>
    <w:rsid w:val="005F59D4"/>
    <w:rsid w:val="00600701"/>
    <w:rsid w:val="0060103E"/>
    <w:rsid w:val="00602273"/>
    <w:rsid w:val="00602C19"/>
    <w:rsid w:val="00604D53"/>
    <w:rsid w:val="00604F1A"/>
    <w:rsid w:val="0060676B"/>
    <w:rsid w:val="00606AB5"/>
    <w:rsid w:val="006106C8"/>
    <w:rsid w:val="00610727"/>
    <w:rsid w:val="006112AF"/>
    <w:rsid w:val="00614575"/>
    <w:rsid w:val="006205BF"/>
    <w:rsid w:val="0062248F"/>
    <w:rsid w:val="00623860"/>
    <w:rsid w:val="00623C9E"/>
    <w:rsid w:val="006250BB"/>
    <w:rsid w:val="00627BCE"/>
    <w:rsid w:val="006302CB"/>
    <w:rsid w:val="006306F3"/>
    <w:rsid w:val="00632751"/>
    <w:rsid w:val="006338E6"/>
    <w:rsid w:val="006339F5"/>
    <w:rsid w:val="00634D6C"/>
    <w:rsid w:val="006368CD"/>
    <w:rsid w:val="0064138A"/>
    <w:rsid w:val="00641664"/>
    <w:rsid w:val="00643C84"/>
    <w:rsid w:val="00646A9D"/>
    <w:rsid w:val="00646F3A"/>
    <w:rsid w:val="00647439"/>
    <w:rsid w:val="00647FFA"/>
    <w:rsid w:val="00650BC1"/>
    <w:rsid w:val="006513C7"/>
    <w:rsid w:val="006530A5"/>
    <w:rsid w:val="00653756"/>
    <w:rsid w:val="00654EF7"/>
    <w:rsid w:val="006561AE"/>
    <w:rsid w:val="00657BBC"/>
    <w:rsid w:val="00657C53"/>
    <w:rsid w:val="00657E97"/>
    <w:rsid w:val="006657A3"/>
    <w:rsid w:val="006659DD"/>
    <w:rsid w:val="00665FBF"/>
    <w:rsid w:val="00667133"/>
    <w:rsid w:val="006676C1"/>
    <w:rsid w:val="00670BC2"/>
    <w:rsid w:val="00670CC0"/>
    <w:rsid w:val="00671FAD"/>
    <w:rsid w:val="00672DB2"/>
    <w:rsid w:val="0067704C"/>
    <w:rsid w:val="006815D7"/>
    <w:rsid w:val="00683A07"/>
    <w:rsid w:val="00684BD9"/>
    <w:rsid w:val="00687274"/>
    <w:rsid w:val="0069184C"/>
    <w:rsid w:val="00693022"/>
    <w:rsid w:val="006A189B"/>
    <w:rsid w:val="006A3576"/>
    <w:rsid w:val="006A4E5C"/>
    <w:rsid w:val="006A5DDC"/>
    <w:rsid w:val="006A79D1"/>
    <w:rsid w:val="006B0369"/>
    <w:rsid w:val="006B052D"/>
    <w:rsid w:val="006B29B0"/>
    <w:rsid w:val="006B5FFE"/>
    <w:rsid w:val="006B62A1"/>
    <w:rsid w:val="006C011E"/>
    <w:rsid w:val="006C07FF"/>
    <w:rsid w:val="006C305C"/>
    <w:rsid w:val="006C6438"/>
    <w:rsid w:val="006C6469"/>
    <w:rsid w:val="006C79C7"/>
    <w:rsid w:val="006D23A2"/>
    <w:rsid w:val="006D50DD"/>
    <w:rsid w:val="006E31C3"/>
    <w:rsid w:val="006E37F4"/>
    <w:rsid w:val="006E490F"/>
    <w:rsid w:val="006E719C"/>
    <w:rsid w:val="006E747B"/>
    <w:rsid w:val="006F1D94"/>
    <w:rsid w:val="006F2C4D"/>
    <w:rsid w:val="006F4C84"/>
    <w:rsid w:val="00701411"/>
    <w:rsid w:val="00701D11"/>
    <w:rsid w:val="007025B6"/>
    <w:rsid w:val="00703B74"/>
    <w:rsid w:val="00703CEE"/>
    <w:rsid w:val="007041D8"/>
    <w:rsid w:val="00710275"/>
    <w:rsid w:val="007156F2"/>
    <w:rsid w:val="00722F77"/>
    <w:rsid w:val="00724EE0"/>
    <w:rsid w:val="00724F6E"/>
    <w:rsid w:val="0072577A"/>
    <w:rsid w:val="007266D9"/>
    <w:rsid w:val="00726B3E"/>
    <w:rsid w:val="00727053"/>
    <w:rsid w:val="0073360F"/>
    <w:rsid w:val="00735DAB"/>
    <w:rsid w:val="00737438"/>
    <w:rsid w:val="0074049F"/>
    <w:rsid w:val="00740B0B"/>
    <w:rsid w:val="00744C07"/>
    <w:rsid w:val="007455FA"/>
    <w:rsid w:val="00746417"/>
    <w:rsid w:val="00750A47"/>
    <w:rsid w:val="00751B8E"/>
    <w:rsid w:val="00751CE5"/>
    <w:rsid w:val="00752BE3"/>
    <w:rsid w:val="0075331F"/>
    <w:rsid w:val="0075402E"/>
    <w:rsid w:val="00755951"/>
    <w:rsid w:val="00760A75"/>
    <w:rsid w:val="00762C0A"/>
    <w:rsid w:val="0076471F"/>
    <w:rsid w:val="00764D66"/>
    <w:rsid w:val="00766549"/>
    <w:rsid w:val="00767A52"/>
    <w:rsid w:val="0077064F"/>
    <w:rsid w:val="007727C1"/>
    <w:rsid w:val="00772A31"/>
    <w:rsid w:val="00776D6C"/>
    <w:rsid w:val="00780596"/>
    <w:rsid w:val="007816C7"/>
    <w:rsid w:val="0078285F"/>
    <w:rsid w:val="0078491E"/>
    <w:rsid w:val="00784975"/>
    <w:rsid w:val="0079055B"/>
    <w:rsid w:val="007905FF"/>
    <w:rsid w:val="00793031"/>
    <w:rsid w:val="00795179"/>
    <w:rsid w:val="007A0684"/>
    <w:rsid w:val="007A2105"/>
    <w:rsid w:val="007A3162"/>
    <w:rsid w:val="007A5491"/>
    <w:rsid w:val="007A6370"/>
    <w:rsid w:val="007B026D"/>
    <w:rsid w:val="007B06EC"/>
    <w:rsid w:val="007B196C"/>
    <w:rsid w:val="007B3F68"/>
    <w:rsid w:val="007B5B01"/>
    <w:rsid w:val="007B7B46"/>
    <w:rsid w:val="007C123C"/>
    <w:rsid w:val="007C3FC9"/>
    <w:rsid w:val="007C4800"/>
    <w:rsid w:val="007C75DB"/>
    <w:rsid w:val="007C7D51"/>
    <w:rsid w:val="007D1F99"/>
    <w:rsid w:val="007D5615"/>
    <w:rsid w:val="007D74DF"/>
    <w:rsid w:val="007E0E9A"/>
    <w:rsid w:val="007E46FC"/>
    <w:rsid w:val="007E4C01"/>
    <w:rsid w:val="007E6E5A"/>
    <w:rsid w:val="007F16A1"/>
    <w:rsid w:val="007F28CD"/>
    <w:rsid w:val="007F2CB0"/>
    <w:rsid w:val="007F33A6"/>
    <w:rsid w:val="007F62EA"/>
    <w:rsid w:val="00800A58"/>
    <w:rsid w:val="0080164F"/>
    <w:rsid w:val="00801C3A"/>
    <w:rsid w:val="00805B58"/>
    <w:rsid w:val="00806BD8"/>
    <w:rsid w:val="00812A0D"/>
    <w:rsid w:val="00812D89"/>
    <w:rsid w:val="008133B4"/>
    <w:rsid w:val="00816B8D"/>
    <w:rsid w:val="00816D2A"/>
    <w:rsid w:val="00816F12"/>
    <w:rsid w:val="008212CC"/>
    <w:rsid w:val="00822691"/>
    <w:rsid w:val="008239D9"/>
    <w:rsid w:val="00825AF4"/>
    <w:rsid w:val="00826ACC"/>
    <w:rsid w:val="00826E38"/>
    <w:rsid w:val="00830892"/>
    <w:rsid w:val="008312F3"/>
    <w:rsid w:val="00831AD5"/>
    <w:rsid w:val="00833134"/>
    <w:rsid w:val="00834B65"/>
    <w:rsid w:val="00837B68"/>
    <w:rsid w:val="00841C67"/>
    <w:rsid w:val="00842475"/>
    <w:rsid w:val="00842594"/>
    <w:rsid w:val="00843EC0"/>
    <w:rsid w:val="0084432F"/>
    <w:rsid w:val="00845611"/>
    <w:rsid w:val="0084567B"/>
    <w:rsid w:val="0084746A"/>
    <w:rsid w:val="0085127B"/>
    <w:rsid w:val="008517BA"/>
    <w:rsid w:val="00852381"/>
    <w:rsid w:val="0085241F"/>
    <w:rsid w:val="00852A56"/>
    <w:rsid w:val="00852BA6"/>
    <w:rsid w:val="00852C06"/>
    <w:rsid w:val="00852E64"/>
    <w:rsid w:val="00854A61"/>
    <w:rsid w:val="008554D4"/>
    <w:rsid w:val="0085766E"/>
    <w:rsid w:val="0085768F"/>
    <w:rsid w:val="00857731"/>
    <w:rsid w:val="00867F1B"/>
    <w:rsid w:val="00873CEF"/>
    <w:rsid w:val="00874BBD"/>
    <w:rsid w:val="00874EAF"/>
    <w:rsid w:val="00875CC6"/>
    <w:rsid w:val="0087658F"/>
    <w:rsid w:val="0087784A"/>
    <w:rsid w:val="00880D6C"/>
    <w:rsid w:val="00882E93"/>
    <w:rsid w:val="008830A2"/>
    <w:rsid w:val="008830E6"/>
    <w:rsid w:val="00884025"/>
    <w:rsid w:val="008871D9"/>
    <w:rsid w:val="00887B64"/>
    <w:rsid w:val="00890F2E"/>
    <w:rsid w:val="00891611"/>
    <w:rsid w:val="0089398E"/>
    <w:rsid w:val="00895325"/>
    <w:rsid w:val="00896ECB"/>
    <w:rsid w:val="00897CE6"/>
    <w:rsid w:val="008A0224"/>
    <w:rsid w:val="008A0DE1"/>
    <w:rsid w:val="008A13F2"/>
    <w:rsid w:val="008A18F9"/>
    <w:rsid w:val="008A290A"/>
    <w:rsid w:val="008A2AFA"/>
    <w:rsid w:val="008A3B03"/>
    <w:rsid w:val="008A74D3"/>
    <w:rsid w:val="008A7D9B"/>
    <w:rsid w:val="008A7EA8"/>
    <w:rsid w:val="008B190F"/>
    <w:rsid w:val="008B2E7B"/>
    <w:rsid w:val="008B3474"/>
    <w:rsid w:val="008B5D89"/>
    <w:rsid w:val="008C010D"/>
    <w:rsid w:val="008C1B9D"/>
    <w:rsid w:val="008C24BB"/>
    <w:rsid w:val="008C3022"/>
    <w:rsid w:val="008C3733"/>
    <w:rsid w:val="008C5172"/>
    <w:rsid w:val="008D0AA1"/>
    <w:rsid w:val="008D11A9"/>
    <w:rsid w:val="008D19AC"/>
    <w:rsid w:val="008D1E84"/>
    <w:rsid w:val="008D2C92"/>
    <w:rsid w:val="008D2CCB"/>
    <w:rsid w:val="008D5DCE"/>
    <w:rsid w:val="008D5E04"/>
    <w:rsid w:val="008D69E5"/>
    <w:rsid w:val="008D7257"/>
    <w:rsid w:val="008E067B"/>
    <w:rsid w:val="008E0F6C"/>
    <w:rsid w:val="008E1E63"/>
    <w:rsid w:val="008E2D14"/>
    <w:rsid w:val="008E4FC9"/>
    <w:rsid w:val="008E6FCF"/>
    <w:rsid w:val="008E778E"/>
    <w:rsid w:val="008F0148"/>
    <w:rsid w:val="008F3E33"/>
    <w:rsid w:val="008F438B"/>
    <w:rsid w:val="008F5CD9"/>
    <w:rsid w:val="008F6338"/>
    <w:rsid w:val="008F6703"/>
    <w:rsid w:val="009022F2"/>
    <w:rsid w:val="0090287E"/>
    <w:rsid w:val="00902C50"/>
    <w:rsid w:val="00902FA1"/>
    <w:rsid w:val="0090492D"/>
    <w:rsid w:val="00905508"/>
    <w:rsid w:val="009064FD"/>
    <w:rsid w:val="0090682E"/>
    <w:rsid w:val="009106EF"/>
    <w:rsid w:val="00911912"/>
    <w:rsid w:val="009172AE"/>
    <w:rsid w:val="009206EE"/>
    <w:rsid w:val="00921A79"/>
    <w:rsid w:val="00921C0D"/>
    <w:rsid w:val="00923BD5"/>
    <w:rsid w:val="009247C4"/>
    <w:rsid w:val="0092718F"/>
    <w:rsid w:val="009302A7"/>
    <w:rsid w:val="00930A42"/>
    <w:rsid w:val="009326CA"/>
    <w:rsid w:val="00934057"/>
    <w:rsid w:val="009363CC"/>
    <w:rsid w:val="00940C9B"/>
    <w:rsid w:val="0094280E"/>
    <w:rsid w:val="00942858"/>
    <w:rsid w:val="00942CC5"/>
    <w:rsid w:val="009440A2"/>
    <w:rsid w:val="009440A3"/>
    <w:rsid w:val="00947F63"/>
    <w:rsid w:val="00951A9A"/>
    <w:rsid w:val="0095309E"/>
    <w:rsid w:val="00953A4B"/>
    <w:rsid w:val="00962967"/>
    <w:rsid w:val="00962C6D"/>
    <w:rsid w:val="0096368B"/>
    <w:rsid w:val="00963DAC"/>
    <w:rsid w:val="00964B95"/>
    <w:rsid w:val="0096515B"/>
    <w:rsid w:val="00965CB2"/>
    <w:rsid w:val="00967481"/>
    <w:rsid w:val="0096798D"/>
    <w:rsid w:val="00972DA3"/>
    <w:rsid w:val="00973221"/>
    <w:rsid w:val="00973A80"/>
    <w:rsid w:val="00974B0B"/>
    <w:rsid w:val="009772AB"/>
    <w:rsid w:val="009778C2"/>
    <w:rsid w:val="0098111E"/>
    <w:rsid w:val="009816B9"/>
    <w:rsid w:val="00984A05"/>
    <w:rsid w:val="00985B01"/>
    <w:rsid w:val="0098745D"/>
    <w:rsid w:val="00992598"/>
    <w:rsid w:val="00994E43"/>
    <w:rsid w:val="009950DD"/>
    <w:rsid w:val="009A2EAC"/>
    <w:rsid w:val="009A41CD"/>
    <w:rsid w:val="009A4994"/>
    <w:rsid w:val="009A4BB1"/>
    <w:rsid w:val="009A4FE0"/>
    <w:rsid w:val="009A5BBD"/>
    <w:rsid w:val="009B1737"/>
    <w:rsid w:val="009B2ED3"/>
    <w:rsid w:val="009B62AD"/>
    <w:rsid w:val="009B769D"/>
    <w:rsid w:val="009C45A7"/>
    <w:rsid w:val="009C65DC"/>
    <w:rsid w:val="009C6B54"/>
    <w:rsid w:val="009D167E"/>
    <w:rsid w:val="009D1BAB"/>
    <w:rsid w:val="009D3A4C"/>
    <w:rsid w:val="009D3C7D"/>
    <w:rsid w:val="009D3F68"/>
    <w:rsid w:val="009D6E96"/>
    <w:rsid w:val="009D749D"/>
    <w:rsid w:val="009D7DD4"/>
    <w:rsid w:val="009D7F94"/>
    <w:rsid w:val="009E0CC9"/>
    <w:rsid w:val="009E2A6A"/>
    <w:rsid w:val="009E2C8E"/>
    <w:rsid w:val="009E30DA"/>
    <w:rsid w:val="009E4210"/>
    <w:rsid w:val="009E66BA"/>
    <w:rsid w:val="009E6A3D"/>
    <w:rsid w:val="009F05A6"/>
    <w:rsid w:val="009F1656"/>
    <w:rsid w:val="009F19CD"/>
    <w:rsid w:val="009F1E1B"/>
    <w:rsid w:val="009F23A2"/>
    <w:rsid w:val="009F399F"/>
    <w:rsid w:val="009F4DB1"/>
    <w:rsid w:val="009F60D3"/>
    <w:rsid w:val="009F719A"/>
    <w:rsid w:val="00A00ED1"/>
    <w:rsid w:val="00A017CD"/>
    <w:rsid w:val="00A031B8"/>
    <w:rsid w:val="00A03416"/>
    <w:rsid w:val="00A035AF"/>
    <w:rsid w:val="00A068EA"/>
    <w:rsid w:val="00A0713E"/>
    <w:rsid w:val="00A13136"/>
    <w:rsid w:val="00A13407"/>
    <w:rsid w:val="00A14771"/>
    <w:rsid w:val="00A1482D"/>
    <w:rsid w:val="00A1614B"/>
    <w:rsid w:val="00A20CE2"/>
    <w:rsid w:val="00A229EA"/>
    <w:rsid w:val="00A22DB0"/>
    <w:rsid w:val="00A233C2"/>
    <w:rsid w:val="00A246ED"/>
    <w:rsid w:val="00A25755"/>
    <w:rsid w:val="00A25B97"/>
    <w:rsid w:val="00A26E50"/>
    <w:rsid w:val="00A305D4"/>
    <w:rsid w:val="00A306A6"/>
    <w:rsid w:val="00A30EBD"/>
    <w:rsid w:val="00A32F76"/>
    <w:rsid w:val="00A33022"/>
    <w:rsid w:val="00A3689D"/>
    <w:rsid w:val="00A36BC9"/>
    <w:rsid w:val="00A37229"/>
    <w:rsid w:val="00A400B9"/>
    <w:rsid w:val="00A401B6"/>
    <w:rsid w:val="00A40DF1"/>
    <w:rsid w:val="00A419C2"/>
    <w:rsid w:val="00A4252C"/>
    <w:rsid w:val="00A43A1C"/>
    <w:rsid w:val="00A44D3E"/>
    <w:rsid w:val="00A4696C"/>
    <w:rsid w:val="00A47E9F"/>
    <w:rsid w:val="00A5049F"/>
    <w:rsid w:val="00A50754"/>
    <w:rsid w:val="00A50ACA"/>
    <w:rsid w:val="00A5229E"/>
    <w:rsid w:val="00A5240D"/>
    <w:rsid w:val="00A52B40"/>
    <w:rsid w:val="00A54E2D"/>
    <w:rsid w:val="00A55203"/>
    <w:rsid w:val="00A56EEA"/>
    <w:rsid w:val="00A57C3E"/>
    <w:rsid w:val="00A61048"/>
    <w:rsid w:val="00A61859"/>
    <w:rsid w:val="00A63BF2"/>
    <w:rsid w:val="00A66E12"/>
    <w:rsid w:val="00A70773"/>
    <w:rsid w:val="00A70CC3"/>
    <w:rsid w:val="00A70E55"/>
    <w:rsid w:val="00A72206"/>
    <w:rsid w:val="00A777BD"/>
    <w:rsid w:val="00A81F41"/>
    <w:rsid w:val="00A83E0B"/>
    <w:rsid w:val="00A864D9"/>
    <w:rsid w:val="00A879AA"/>
    <w:rsid w:val="00A92F8D"/>
    <w:rsid w:val="00A942D8"/>
    <w:rsid w:val="00A94727"/>
    <w:rsid w:val="00A94784"/>
    <w:rsid w:val="00A97AFC"/>
    <w:rsid w:val="00AA1203"/>
    <w:rsid w:val="00AA420C"/>
    <w:rsid w:val="00AA569F"/>
    <w:rsid w:val="00AA7006"/>
    <w:rsid w:val="00AB0B6A"/>
    <w:rsid w:val="00AB1B48"/>
    <w:rsid w:val="00AB2A45"/>
    <w:rsid w:val="00AB3B9F"/>
    <w:rsid w:val="00AB3D97"/>
    <w:rsid w:val="00AB46D0"/>
    <w:rsid w:val="00AB49FE"/>
    <w:rsid w:val="00AB5582"/>
    <w:rsid w:val="00AB7408"/>
    <w:rsid w:val="00AC3A12"/>
    <w:rsid w:val="00AC3B1A"/>
    <w:rsid w:val="00AC489F"/>
    <w:rsid w:val="00AC4BE5"/>
    <w:rsid w:val="00AC590C"/>
    <w:rsid w:val="00AC596E"/>
    <w:rsid w:val="00AC613A"/>
    <w:rsid w:val="00AC6495"/>
    <w:rsid w:val="00AC7B10"/>
    <w:rsid w:val="00AD029E"/>
    <w:rsid w:val="00AD0E60"/>
    <w:rsid w:val="00AD19D2"/>
    <w:rsid w:val="00AD1CBB"/>
    <w:rsid w:val="00AD2DF4"/>
    <w:rsid w:val="00AD394D"/>
    <w:rsid w:val="00AD5DD7"/>
    <w:rsid w:val="00AD6EF1"/>
    <w:rsid w:val="00AE2E12"/>
    <w:rsid w:val="00AE5A7D"/>
    <w:rsid w:val="00AE5EA0"/>
    <w:rsid w:val="00AE6A9E"/>
    <w:rsid w:val="00AF0D3B"/>
    <w:rsid w:val="00AF6B27"/>
    <w:rsid w:val="00AF6FEA"/>
    <w:rsid w:val="00AF7315"/>
    <w:rsid w:val="00B01DBE"/>
    <w:rsid w:val="00B01E8E"/>
    <w:rsid w:val="00B0288F"/>
    <w:rsid w:val="00B03584"/>
    <w:rsid w:val="00B036C9"/>
    <w:rsid w:val="00B04561"/>
    <w:rsid w:val="00B051FC"/>
    <w:rsid w:val="00B054BE"/>
    <w:rsid w:val="00B063F4"/>
    <w:rsid w:val="00B0649D"/>
    <w:rsid w:val="00B1004B"/>
    <w:rsid w:val="00B168CA"/>
    <w:rsid w:val="00B21156"/>
    <w:rsid w:val="00B2121F"/>
    <w:rsid w:val="00B21984"/>
    <w:rsid w:val="00B230C1"/>
    <w:rsid w:val="00B2499A"/>
    <w:rsid w:val="00B24A6E"/>
    <w:rsid w:val="00B259AA"/>
    <w:rsid w:val="00B26159"/>
    <w:rsid w:val="00B26539"/>
    <w:rsid w:val="00B2747F"/>
    <w:rsid w:val="00B30149"/>
    <w:rsid w:val="00B327FD"/>
    <w:rsid w:val="00B347EA"/>
    <w:rsid w:val="00B3617D"/>
    <w:rsid w:val="00B3702D"/>
    <w:rsid w:val="00B37237"/>
    <w:rsid w:val="00B37269"/>
    <w:rsid w:val="00B40559"/>
    <w:rsid w:val="00B43490"/>
    <w:rsid w:val="00B4503B"/>
    <w:rsid w:val="00B51A84"/>
    <w:rsid w:val="00B538F1"/>
    <w:rsid w:val="00B568E5"/>
    <w:rsid w:val="00B56D18"/>
    <w:rsid w:val="00B57D68"/>
    <w:rsid w:val="00B61BDC"/>
    <w:rsid w:val="00B61DB4"/>
    <w:rsid w:val="00B6521B"/>
    <w:rsid w:val="00B653AA"/>
    <w:rsid w:val="00B66D5B"/>
    <w:rsid w:val="00B72A3D"/>
    <w:rsid w:val="00B72A4D"/>
    <w:rsid w:val="00B743F6"/>
    <w:rsid w:val="00B752BD"/>
    <w:rsid w:val="00B76355"/>
    <w:rsid w:val="00B76975"/>
    <w:rsid w:val="00B76CBD"/>
    <w:rsid w:val="00B76CE4"/>
    <w:rsid w:val="00B77688"/>
    <w:rsid w:val="00B80996"/>
    <w:rsid w:val="00B83AAA"/>
    <w:rsid w:val="00B8413E"/>
    <w:rsid w:val="00B85ACA"/>
    <w:rsid w:val="00B861F3"/>
    <w:rsid w:val="00B93ABD"/>
    <w:rsid w:val="00B95A05"/>
    <w:rsid w:val="00B963AA"/>
    <w:rsid w:val="00BA086C"/>
    <w:rsid w:val="00BA2243"/>
    <w:rsid w:val="00BA3E92"/>
    <w:rsid w:val="00BA558A"/>
    <w:rsid w:val="00BA56B6"/>
    <w:rsid w:val="00BA71F1"/>
    <w:rsid w:val="00BB0DF9"/>
    <w:rsid w:val="00BB274E"/>
    <w:rsid w:val="00BB3C1E"/>
    <w:rsid w:val="00BB4920"/>
    <w:rsid w:val="00BB4D7C"/>
    <w:rsid w:val="00BB4EC8"/>
    <w:rsid w:val="00BB7930"/>
    <w:rsid w:val="00BC03E1"/>
    <w:rsid w:val="00BC0D19"/>
    <w:rsid w:val="00BC1725"/>
    <w:rsid w:val="00BC4D94"/>
    <w:rsid w:val="00BC58DD"/>
    <w:rsid w:val="00BC5BA0"/>
    <w:rsid w:val="00BC5F80"/>
    <w:rsid w:val="00BC7C80"/>
    <w:rsid w:val="00BD0DF0"/>
    <w:rsid w:val="00BD25AC"/>
    <w:rsid w:val="00BD33A0"/>
    <w:rsid w:val="00BD41FB"/>
    <w:rsid w:val="00BD4359"/>
    <w:rsid w:val="00BD4DDF"/>
    <w:rsid w:val="00BD52A8"/>
    <w:rsid w:val="00BD6A91"/>
    <w:rsid w:val="00BD7DB8"/>
    <w:rsid w:val="00BE072B"/>
    <w:rsid w:val="00BE140F"/>
    <w:rsid w:val="00BE3A6E"/>
    <w:rsid w:val="00BE5D5E"/>
    <w:rsid w:val="00BF45D0"/>
    <w:rsid w:val="00BF54D7"/>
    <w:rsid w:val="00BF57FD"/>
    <w:rsid w:val="00BF5872"/>
    <w:rsid w:val="00BF74A2"/>
    <w:rsid w:val="00BF7F9F"/>
    <w:rsid w:val="00C0172C"/>
    <w:rsid w:val="00C01A6E"/>
    <w:rsid w:val="00C025F0"/>
    <w:rsid w:val="00C03290"/>
    <w:rsid w:val="00C036A3"/>
    <w:rsid w:val="00C04AE4"/>
    <w:rsid w:val="00C079B7"/>
    <w:rsid w:val="00C07E6C"/>
    <w:rsid w:val="00C1085C"/>
    <w:rsid w:val="00C11DF5"/>
    <w:rsid w:val="00C1241B"/>
    <w:rsid w:val="00C12CBD"/>
    <w:rsid w:val="00C2172A"/>
    <w:rsid w:val="00C23F78"/>
    <w:rsid w:val="00C30CE2"/>
    <w:rsid w:val="00C30D06"/>
    <w:rsid w:val="00C30E9D"/>
    <w:rsid w:val="00C33C0B"/>
    <w:rsid w:val="00C34ED7"/>
    <w:rsid w:val="00C353E8"/>
    <w:rsid w:val="00C356D2"/>
    <w:rsid w:val="00C36C23"/>
    <w:rsid w:val="00C37867"/>
    <w:rsid w:val="00C37A66"/>
    <w:rsid w:val="00C37A81"/>
    <w:rsid w:val="00C37AF4"/>
    <w:rsid w:val="00C37EA6"/>
    <w:rsid w:val="00C43165"/>
    <w:rsid w:val="00C44C04"/>
    <w:rsid w:val="00C4712D"/>
    <w:rsid w:val="00C4798C"/>
    <w:rsid w:val="00C50D37"/>
    <w:rsid w:val="00C52265"/>
    <w:rsid w:val="00C526CF"/>
    <w:rsid w:val="00C5276D"/>
    <w:rsid w:val="00C53F3C"/>
    <w:rsid w:val="00C564F0"/>
    <w:rsid w:val="00C60293"/>
    <w:rsid w:val="00C60420"/>
    <w:rsid w:val="00C60DB6"/>
    <w:rsid w:val="00C620EF"/>
    <w:rsid w:val="00C6296D"/>
    <w:rsid w:val="00C65C77"/>
    <w:rsid w:val="00C66916"/>
    <w:rsid w:val="00C6750F"/>
    <w:rsid w:val="00C70B22"/>
    <w:rsid w:val="00C70E2B"/>
    <w:rsid w:val="00C76ED3"/>
    <w:rsid w:val="00C7707F"/>
    <w:rsid w:val="00C83213"/>
    <w:rsid w:val="00C84315"/>
    <w:rsid w:val="00C84D0D"/>
    <w:rsid w:val="00C8511A"/>
    <w:rsid w:val="00C85DC2"/>
    <w:rsid w:val="00C87041"/>
    <w:rsid w:val="00C91B29"/>
    <w:rsid w:val="00C92ED5"/>
    <w:rsid w:val="00C94986"/>
    <w:rsid w:val="00C95F84"/>
    <w:rsid w:val="00C96127"/>
    <w:rsid w:val="00C97F42"/>
    <w:rsid w:val="00CA0E94"/>
    <w:rsid w:val="00CA0FDA"/>
    <w:rsid w:val="00CA15D5"/>
    <w:rsid w:val="00CB0DB2"/>
    <w:rsid w:val="00CB2116"/>
    <w:rsid w:val="00CB28D5"/>
    <w:rsid w:val="00CB33CB"/>
    <w:rsid w:val="00CB51E7"/>
    <w:rsid w:val="00CB546C"/>
    <w:rsid w:val="00CB6BC2"/>
    <w:rsid w:val="00CC3631"/>
    <w:rsid w:val="00CC37FA"/>
    <w:rsid w:val="00CC3DD0"/>
    <w:rsid w:val="00CC4160"/>
    <w:rsid w:val="00CC5D1E"/>
    <w:rsid w:val="00CD163C"/>
    <w:rsid w:val="00CD4409"/>
    <w:rsid w:val="00CD457A"/>
    <w:rsid w:val="00CE147A"/>
    <w:rsid w:val="00CE21FC"/>
    <w:rsid w:val="00CE22F9"/>
    <w:rsid w:val="00CE2386"/>
    <w:rsid w:val="00CE2C35"/>
    <w:rsid w:val="00CE4761"/>
    <w:rsid w:val="00CE6651"/>
    <w:rsid w:val="00CE7D6C"/>
    <w:rsid w:val="00CF098A"/>
    <w:rsid w:val="00CF09AF"/>
    <w:rsid w:val="00CF28C1"/>
    <w:rsid w:val="00CF2DF0"/>
    <w:rsid w:val="00CF3193"/>
    <w:rsid w:val="00CF5B45"/>
    <w:rsid w:val="00CF630E"/>
    <w:rsid w:val="00CF6E79"/>
    <w:rsid w:val="00CF6F31"/>
    <w:rsid w:val="00D00F5D"/>
    <w:rsid w:val="00D01101"/>
    <w:rsid w:val="00D01573"/>
    <w:rsid w:val="00D01C8F"/>
    <w:rsid w:val="00D02BEA"/>
    <w:rsid w:val="00D04800"/>
    <w:rsid w:val="00D05C39"/>
    <w:rsid w:val="00D077C0"/>
    <w:rsid w:val="00D115C4"/>
    <w:rsid w:val="00D123EB"/>
    <w:rsid w:val="00D1384E"/>
    <w:rsid w:val="00D15D70"/>
    <w:rsid w:val="00D15E93"/>
    <w:rsid w:val="00D16B2E"/>
    <w:rsid w:val="00D16D90"/>
    <w:rsid w:val="00D17186"/>
    <w:rsid w:val="00D207B7"/>
    <w:rsid w:val="00D2275C"/>
    <w:rsid w:val="00D23B18"/>
    <w:rsid w:val="00D248D2"/>
    <w:rsid w:val="00D24F2C"/>
    <w:rsid w:val="00D31EFB"/>
    <w:rsid w:val="00D32AD1"/>
    <w:rsid w:val="00D32BDD"/>
    <w:rsid w:val="00D33F19"/>
    <w:rsid w:val="00D35C34"/>
    <w:rsid w:val="00D36911"/>
    <w:rsid w:val="00D36EE4"/>
    <w:rsid w:val="00D41F6B"/>
    <w:rsid w:val="00D458AF"/>
    <w:rsid w:val="00D47076"/>
    <w:rsid w:val="00D47360"/>
    <w:rsid w:val="00D50462"/>
    <w:rsid w:val="00D508FB"/>
    <w:rsid w:val="00D51D15"/>
    <w:rsid w:val="00D54888"/>
    <w:rsid w:val="00D5528D"/>
    <w:rsid w:val="00D561FC"/>
    <w:rsid w:val="00D569B5"/>
    <w:rsid w:val="00D56E2B"/>
    <w:rsid w:val="00D60259"/>
    <w:rsid w:val="00D6353B"/>
    <w:rsid w:val="00D63A38"/>
    <w:rsid w:val="00D63C68"/>
    <w:rsid w:val="00D67028"/>
    <w:rsid w:val="00D70DFC"/>
    <w:rsid w:val="00D73AD6"/>
    <w:rsid w:val="00D74FD8"/>
    <w:rsid w:val="00D758F6"/>
    <w:rsid w:val="00D75F17"/>
    <w:rsid w:val="00D80C43"/>
    <w:rsid w:val="00D8140A"/>
    <w:rsid w:val="00D8257B"/>
    <w:rsid w:val="00D83B3F"/>
    <w:rsid w:val="00D8445A"/>
    <w:rsid w:val="00D849E0"/>
    <w:rsid w:val="00D855DE"/>
    <w:rsid w:val="00D8600F"/>
    <w:rsid w:val="00D86429"/>
    <w:rsid w:val="00D90A92"/>
    <w:rsid w:val="00D9162C"/>
    <w:rsid w:val="00D921B6"/>
    <w:rsid w:val="00D92D18"/>
    <w:rsid w:val="00D931BA"/>
    <w:rsid w:val="00D95D7D"/>
    <w:rsid w:val="00DA0752"/>
    <w:rsid w:val="00DA2D9A"/>
    <w:rsid w:val="00DA3062"/>
    <w:rsid w:val="00DA63E4"/>
    <w:rsid w:val="00DA73A3"/>
    <w:rsid w:val="00DA77F1"/>
    <w:rsid w:val="00DA7862"/>
    <w:rsid w:val="00DB1B4B"/>
    <w:rsid w:val="00DB1D90"/>
    <w:rsid w:val="00DB7014"/>
    <w:rsid w:val="00DB7315"/>
    <w:rsid w:val="00DB7DF5"/>
    <w:rsid w:val="00DC2E6D"/>
    <w:rsid w:val="00DC370F"/>
    <w:rsid w:val="00DC3938"/>
    <w:rsid w:val="00DC4277"/>
    <w:rsid w:val="00DC62C0"/>
    <w:rsid w:val="00DC6E60"/>
    <w:rsid w:val="00DD16E7"/>
    <w:rsid w:val="00DD4033"/>
    <w:rsid w:val="00DD6524"/>
    <w:rsid w:val="00DD6F1C"/>
    <w:rsid w:val="00DE1024"/>
    <w:rsid w:val="00DE15D0"/>
    <w:rsid w:val="00DE2708"/>
    <w:rsid w:val="00DE4311"/>
    <w:rsid w:val="00DE576A"/>
    <w:rsid w:val="00DE5D7A"/>
    <w:rsid w:val="00DE64CB"/>
    <w:rsid w:val="00DF0DE6"/>
    <w:rsid w:val="00DF1398"/>
    <w:rsid w:val="00DF1958"/>
    <w:rsid w:val="00DF299F"/>
    <w:rsid w:val="00DF2AB0"/>
    <w:rsid w:val="00DF2E21"/>
    <w:rsid w:val="00DF3B79"/>
    <w:rsid w:val="00DF4C24"/>
    <w:rsid w:val="00DF5247"/>
    <w:rsid w:val="00DF76F1"/>
    <w:rsid w:val="00DF7861"/>
    <w:rsid w:val="00E00C7E"/>
    <w:rsid w:val="00E0175F"/>
    <w:rsid w:val="00E034E7"/>
    <w:rsid w:val="00E05AFF"/>
    <w:rsid w:val="00E06091"/>
    <w:rsid w:val="00E07DD2"/>
    <w:rsid w:val="00E10594"/>
    <w:rsid w:val="00E107E6"/>
    <w:rsid w:val="00E11A78"/>
    <w:rsid w:val="00E13D1E"/>
    <w:rsid w:val="00E17774"/>
    <w:rsid w:val="00E20325"/>
    <w:rsid w:val="00E203DD"/>
    <w:rsid w:val="00E20420"/>
    <w:rsid w:val="00E218E4"/>
    <w:rsid w:val="00E2226C"/>
    <w:rsid w:val="00E222C6"/>
    <w:rsid w:val="00E22F7C"/>
    <w:rsid w:val="00E231F4"/>
    <w:rsid w:val="00E25205"/>
    <w:rsid w:val="00E272AB"/>
    <w:rsid w:val="00E30D72"/>
    <w:rsid w:val="00E30DB2"/>
    <w:rsid w:val="00E31FC4"/>
    <w:rsid w:val="00E35032"/>
    <w:rsid w:val="00E36CA5"/>
    <w:rsid w:val="00E406CC"/>
    <w:rsid w:val="00E4163C"/>
    <w:rsid w:val="00E430DB"/>
    <w:rsid w:val="00E43803"/>
    <w:rsid w:val="00E445E4"/>
    <w:rsid w:val="00E477B5"/>
    <w:rsid w:val="00E50964"/>
    <w:rsid w:val="00E50AFE"/>
    <w:rsid w:val="00E512C3"/>
    <w:rsid w:val="00E51CEE"/>
    <w:rsid w:val="00E51F82"/>
    <w:rsid w:val="00E524DB"/>
    <w:rsid w:val="00E536FE"/>
    <w:rsid w:val="00E53AEA"/>
    <w:rsid w:val="00E55C1E"/>
    <w:rsid w:val="00E565C4"/>
    <w:rsid w:val="00E5699E"/>
    <w:rsid w:val="00E6181A"/>
    <w:rsid w:val="00E61E76"/>
    <w:rsid w:val="00E6247A"/>
    <w:rsid w:val="00E65AF0"/>
    <w:rsid w:val="00E67609"/>
    <w:rsid w:val="00E7214C"/>
    <w:rsid w:val="00E721F4"/>
    <w:rsid w:val="00E739DC"/>
    <w:rsid w:val="00E743AC"/>
    <w:rsid w:val="00E75104"/>
    <w:rsid w:val="00E77A94"/>
    <w:rsid w:val="00E77BC7"/>
    <w:rsid w:val="00E77FCC"/>
    <w:rsid w:val="00E80EE0"/>
    <w:rsid w:val="00E814F1"/>
    <w:rsid w:val="00E83D84"/>
    <w:rsid w:val="00E84025"/>
    <w:rsid w:val="00E85329"/>
    <w:rsid w:val="00E85BDE"/>
    <w:rsid w:val="00E85CA8"/>
    <w:rsid w:val="00E86CA5"/>
    <w:rsid w:val="00E873B7"/>
    <w:rsid w:val="00E87C35"/>
    <w:rsid w:val="00E93E5F"/>
    <w:rsid w:val="00E94AF4"/>
    <w:rsid w:val="00EA019C"/>
    <w:rsid w:val="00EA1B53"/>
    <w:rsid w:val="00EA2C3B"/>
    <w:rsid w:val="00EA3F4A"/>
    <w:rsid w:val="00EA3FF8"/>
    <w:rsid w:val="00EA78D2"/>
    <w:rsid w:val="00EB08D5"/>
    <w:rsid w:val="00EB4CD6"/>
    <w:rsid w:val="00EB5290"/>
    <w:rsid w:val="00EB5572"/>
    <w:rsid w:val="00EB7B18"/>
    <w:rsid w:val="00EC03AC"/>
    <w:rsid w:val="00EC0FEB"/>
    <w:rsid w:val="00EC677E"/>
    <w:rsid w:val="00ED0ED4"/>
    <w:rsid w:val="00ED13F4"/>
    <w:rsid w:val="00EE1981"/>
    <w:rsid w:val="00EE1E0D"/>
    <w:rsid w:val="00EF0CF1"/>
    <w:rsid w:val="00EF21C6"/>
    <w:rsid w:val="00EF2A90"/>
    <w:rsid w:val="00EF2DF8"/>
    <w:rsid w:val="00EF59B8"/>
    <w:rsid w:val="00EF59BB"/>
    <w:rsid w:val="00F04CD5"/>
    <w:rsid w:val="00F061CC"/>
    <w:rsid w:val="00F06337"/>
    <w:rsid w:val="00F10531"/>
    <w:rsid w:val="00F1062C"/>
    <w:rsid w:val="00F11830"/>
    <w:rsid w:val="00F11CB1"/>
    <w:rsid w:val="00F126A0"/>
    <w:rsid w:val="00F12BE3"/>
    <w:rsid w:val="00F12D2A"/>
    <w:rsid w:val="00F130D6"/>
    <w:rsid w:val="00F14BD8"/>
    <w:rsid w:val="00F14EF0"/>
    <w:rsid w:val="00F15BBE"/>
    <w:rsid w:val="00F15F40"/>
    <w:rsid w:val="00F2146B"/>
    <w:rsid w:val="00F21834"/>
    <w:rsid w:val="00F24131"/>
    <w:rsid w:val="00F246EB"/>
    <w:rsid w:val="00F26311"/>
    <w:rsid w:val="00F267A1"/>
    <w:rsid w:val="00F27F83"/>
    <w:rsid w:val="00F3053E"/>
    <w:rsid w:val="00F32A94"/>
    <w:rsid w:val="00F33F7B"/>
    <w:rsid w:val="00F34F77"/>
    <w:rsid w:val="00F40C55"/>
    <w:rsid w:val="00F41738"/>
    <w:rsid w:val="00F41D1B"/>
    <w:rsid w:val="00F425A1"/>
    <w:rsid w:val="00F42E43"/>
    <w:rsid w:val="00F433F6"/>
    <w:rsid w:val="00F4342A"/>
    <w:rsid w:val="00F458D4"/>
    <w:rsid w:val="00F460A0"/>
    <w:rsid w:val="00F475D2"/>
    <w:rsid w:val="00F47F29"/>
    <w:rsid w:val="00F50330"/>
    <w:rsid w:val="00F5287A"/>
    <w:rsid w:val="00F54251"/>
    <w:rsid w:val="00F54C53"/>
    <w:rsid w:val="00F5548A"/>
    <w:rsid w:val="00F563DB"/>
    <w:rsid w:val="00F56730"/>
    <w:rsid w:val="00F56DF9"/>
    <w:rsid w:val="00F62098"/>
    <w:rsid w:val="00F628F4"/>
    <w:rsid w:val="00F633A7"/>
    <w:rsid w:val="00F641B6"/>
    <w:rsid w:val="00F65ECC"/>
    <w:rsid w:val="00F67FDC"/>
    <w:rsid w:val="00F708CF"/>
    <w:rsid w:val="00F71E90"/>
    <w:rsid w:val="00F729D7"/>
    <w:rsid w:val="00F72A64"/>
    <w:rsid w:val="00F73D2B"/>
    <w:rsid w:val="00F763EF"/>
    <w:rsid w:val="00F77145"/>
    <w:rsid w:val="00F8347D"/>
    <w:rsid w:val="00F851C1"/>
    <w:rsid w:val="00F85B4A"/>
    <w:rsid w:val="00F86296"/>
    <w:rsid w:val="00F8758B"/>
    <w:rsid w:val="00F91B50"/>
    <w:rsid w:val="00F93671"/>
    <w:rsid w:val="00F978DA"/>
    <w:rsid w:val="00F97A38"/>
    <w:rsid w:val="00FA18B3"/>
    <w:rsid w:val="00FA2B86"/>
    <w:rsid w:val="00FA7514"/>
    <w:rsid w:val="00FA75C4"/>
    <w:rsid w:val="00FB1A6B"/>
    <w:rsid w:val="00FB2240"/>
    <w:rsid w:val="00FB3D9B"/>
    <w:rsid w:val="00FB43C5"/>
    <w:rsid w:val="00FB5F1B"/>
    <w:rsid w:val="00FB653C"/>
    <w:rsid w:val="00FB66BD"/>
    <w:rsid w:val="00FB795B"/>
    <w:rsid w:val="00FC29C4"/>
    <w:rsid w:val="00FC29FB"/>
    <w:rsid w:val="00FC2E11"/>
    <w:rsid w:val="00FC38BE"/>
    <w:rsid w:val="00FC477C"/>
    <w:rsid w:val="00FD300E"/>
    <w:rsid w:val="00FD339A"/>
    <w:rsid w:val="00FD3EE7"/>
    <w:rsid w:val="00FD4701"/>
    <w:rsid w:val="00FE03E5"/>
    <w:rsid w:val="00FE0AE4"/>
    <w:rsid w:val="00FE1F4A"/>
    <w:rsid w:val="00FE2FFD"/>
    <w:rsid w:val="00FE7E4C"/>
    <w:rsid w:val="00FE7E74"/>
    <w:rsid w:val="00FF0AA3"/>
    <w:rsid w:val="00FF0DAB"/>
    <w:rsid w:val="00FF4A9A"/>
    <w:rsid w:val="00FF626B"/>
    <w:rsid w:val="00FF6C9C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0D0CF"/>
  <w15:docId w15:val="{F5A4E9B8-3EAF-4A90-B665-80B67222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1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4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4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309"/>
  </w:style>
  <w:style w:type="paragraph" w:styleId="aa">
    <w:name w:val="footer"/>
    <w:basedOn w:val="a"/>
    <w:link w:val="ab"/>
    <w:uiPriority w:val="99"/>
    <w:unhideWhenUsed/>
    <w:rsid w:val="004D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309"/>
  </w:style>
  <w:style w:type="paragraph" w:customStyle="1" w:styleId="ConsPlusNormal">
    <w:name w:val="ConsPlusNormal"/>
    <w:rsid w:val="00F47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16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CE2386"/>
  </w:style>
  <w:style w:type="table" w:customStyle="1" w:styleId="TableNormal">
    <w:name w:val="Table Normal"/>
    <w:rsid w:val="001D52DC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8D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10185"/>
  </w:style>
  <w:style w:type="paragraph" w:customStyle="1" w:styleId="formattext">
    <w:name w:val="formattext"/>
    <w:basedOn w:val="a"/>
    <w:rsid w:val="0021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21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30E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0EBD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979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794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794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794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ransnadzor.gov.ru/rostransnadzor/podrazdeleniya/security/obieekty-kontrol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0DE6-635F-44DB-900D-19029E2E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Канивец Татьяна Евгеньевна</dc:creator>
  <cp:lastModifiedBy>Карташов Наталья Геннадьевна</cp:lastModifiedBy>
  <cp:revision>2</cp:revision>
  <cp:lastPrinted>2023-02-10T11:18:00Z</cp:lastPrinted>
  <dcterms:created xsi:type="dcterms:W3CDTF">2025-02-04T14:45:00Z</dcterms:created>
  <dcterms:modified xsi:type="dcterms:W3CDTF">2025-02-04T14:45:00Z</dcterms:modified>
</cp:coreProperties>
</file>